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DD37B" w14:textId="77777777" w:rsidR="001A7607" w:rsidRDefault="001A7607" w:rsidP="000230CB">
      <w:pPr>
        <w:pStyle w:val="Sous-titre"/>
        <w:rPr>
          <w:rFonts w:ascii="Helvetica Neue" w:hAnsi="Helvetica Neue"/>
          <w:i w:val="0"/>
        </w:rPr>
      </w:pPr>
    </w:p>
    <w:p w14:paraId="10083CE6" w14:textId="1D4E9E32" w:rsidR="000230CB" w:rsidRPr="00F76DBE" w:rsidRDefault="001166ED" w:rsidP="000230CB">
      <w:pPr>
        <w:pStyle w:val="Sous-titre"/>
        <w:rPr>
          <w:rFonts w:ascii="Helvetica Neue" w:hAnsi="Helvetica Neue"/>
          <w:i w:val="0"/>
        </w:rPr>
      </w:pPr>
      <w:r w:rsidRPr="00AA1314">
        <w:rPr>
          <w:rFonts w:ascii="Helvetica Neue" w:hAnsi="Helvetica Neue"/>
          <w:i w:val="0"/>
        </w:rPr>
        <w:fldChar w:fldCharType="begin"/>
      </w:r>
      <w:r w:rsidRPr="00F76DBE">
        <w:rPr>
          <w:rFonts w:ascii="Helvetica Neue" w:hAnsi="Helvetica Neue"/>
          <w:i w:val="0"/>
        </w:rPr>
        <w:instrText xml:space="preserve"> SUBJECT  \* MERGEFORMAT </w:instrText>
      </w:r>
      <w:r w:rsidRPr="00AA1314">
        <w:rPr>
          <w:rFonts w:ascii="Helvetica Neue" w:hAnsi="Helvetica Neue"/>
          <w:i w:val="0"/>
        </w:rPr>
        <w:fldChar w:fldCharType="separate"/>
      </w:r>
      <w:r w:rsidR="000230CB" w:rsidRPr="00F76DBE">
        <w:rPr>
          <w:rFonts w:ascii="Helvetica Neue" w:hAnsi="Helvetica Neue"/>
          <w:i w:val="0"/>
        </w:rPr>
        <w:t>Labo</w:t>
      </w:r>
      <w:r w:rsidR="00833D2B" w:rsidRPr="00F76DBE">
        <w:rPr>
          <w:rFonts w:ascii="Helvetica Neue" w:hAnsi="Helvetica Neue"/>
          <w:i w:val="0"/>
        </w:rPr>
        <w:t>ratoire</w:t>
      </w:r>
      <w:r w:rsidR="000230CB" w:rsidRPr="00F76DBE">
        <w:rPr>
          <w:rFonts w:ascii="Helvetica Neue" w:hAnsi="Helvetica Neue"/>
          <w:i w:val="0"/>
        </w:rPr>
        <w:t xml:space="preserve"> </w:t>
      </w:r>
      <w:r w:rsidRPr="00AA1314">
        <w:rPr>
          <w:rFonts w:ascii="Helvetica Neue" w:hAnsi="Helvetica Neue"/>
          <w:i w:val="0"/>
        </w:rPr>
        <w:fldChar w:fldCharType="end"/>
      </w:r>
      <w:r w:rsidR="00601EE1" w:rsidRPr="00F76DBE">
        <w:rPr>
          <w:rFonts w:ascii="Helvetica Neue" w:hAnsi="Helvetica Neue"/>
          <w:i w:val="0"/>
        </w:rPr>
        <w:t>de gestion des réseaux informatiques (GRX)</w:t>
      </w:r>
    </w:p>
    <w:p w14:paraId="2714F3A9" w14:textId="5E4F7D2C" w:rsidR="000230CB" w:rsidRPr="00F76DBE" w:rsidRDefault="004855A9" w:rsidP="000230CB">
      <w:pPr>
        <w:pStyle w:val="Titre"/>
        <w:rPr>
          <w:rFonts w:ascii="Helvetica Neue" w:hAnsi="Helvetica Neue"/>
        </w:rPr>
      </w:pPr>
      <w:proofErr w:type="spellStart"/>
      <w:r w:rsidRPr="00F76DBE">
        <w:rPr>
          <w:rFonts w:ascii="Helvetica Neue" w:hAnsi="Helvetica Neue"/>
        </w:rPr>
        <w:t>Nagios</w:t>
      </w:r>
      <w:proofErr w:type="spellEnd"/>
    </w:p>
    <w:p w14:paraId="7F183D34" w14:textId="023292A4" w:rsidR="00C82230" w:rsidRPr="00AA1314" w:rsidRDefault="00C82230" w:rsidP="00BC5E33">
      <w:pPr>
        <w:spacing w:after="200" w:line="240" w:lineRule="auto"/>
        <w:jc w:val="left"/>
        <w:rPr>
          <w:rFonts w:ascii="Helvetica Neue" w:hAnsi="Helvetica Neue"/>
        </w:rPr>
      </w:pPr>
    </w:p>
    <w:p w14:paraId="14B49F5A" w14:textId="77777777" w:rsidR="0070538E" w:rsidRPr="00AA1314" w:rsidRDefault="0070538E" w:rsidP="0070538E">
      <w:pPr>
        <w:pStyle w:val="Standard"/>
        <w:jc w:val="center"/>
        <w:rPr>
          <w:rFonts w:ascii="Helvetica Neue" w:hAnsi="Helvetica Neue"/>
          <w:bCs/>
          <w:lang w:val="fr-CH"/>
        </w:rPr>
      </w:pPr>
    </w:p>
    <w:p w14:paraId="70520AD9" w14:textId="77777777" w:rsidR="0070538E" w:rsidRPr="00AA1314" w:rsidRDefault="0070538E" w:rsidP="0070538E">
      <w:pPr>
        <w:pStyle w:val="Standard"/>
        <w:jc w:val="center"/>
        <w:rPr>
          <w:rFonts w:ascii="Helvetica Neue" w:hAnsi="Helvetica Neue"/>
          <w:bCs/>
          <w:lang w:val="fr-CH"/>
        </w:rPr>
      </w:pPr>
    </w:p>
    <w:p w14:paraId="167707CB" w14:textId="77777777" w:rsidR="0070538E" w:rsidRPr="00AA1314" w:rsidRDefault="0070538E" w:rsidP="0070538E">
      <w:pPr>
        <w:pStyle w:val="Standard"/>
        <w:jc w:val="center"/>
        <w:rPr>
          <w:rFonts w:ascii="Helvetica Neue" w:hAnsi="Helvetica Neue"/>
          <w:bCs/>
          <w:lang w:val="fr-CH"/>
        </w:rPr>
      </w:pPr>
    </w:p>
    <w:p w14:paraId="6F72AC04" w14:textId="77777777" w:rsidR="0070538E" w:rsidRPr="00AA1314" w:rsidRDefault="0070538E" w:rsidP="0070538E">
      <w:pPr>
        <w:pStyle w:val="Standard"/>
        <w:jc w:val="center"/>
        <w:rPr>
          <w:rFonts w:ascii="Helvetica Neue" w:hAnsi="Helvetica Neue"/>
          <w:bCs/>
          <w:lang w:val="fr-CH"/>
        </w:rPr>
      </w:pPr>
    </w:p>
    <w:p w14:paraId="1D3E1B47" w14:textId="77777777" w:rsidR="0070538E" w:rsidRPr="00AA1314" w:rsidRDefault="0070538E" w:rsidP="0070538E">
      <w:pPr>
        <w:pStyle w:val="Standard"/>
        <w:jc w:val="center"/>
        <w:rPr>
          <w:rFonts w:ascii="Helvetica Neue" w:hAnsi="Helvetica Neue"/>
          <w:bCs/>
          <w:lang w:val="fr-CH"/>
        </w:rPr>
      </w:pPr>
    </w:p>
    <w:p w14:paraId="4CBF7433" w14:textId="77777777" w:rsidR="00ED2E4F" w:rsidRPr="00AA1314" w:rsidRDefault="00ED2E4F" w:rsidP="0070538E">
      <w:pPr>
        <w:pStyle w:val="Standard"/>
        <w:jc w:val="center"/>
        <w:rPr>
          <w:rFonts w:ascii="Helvetica Neue" w:hAnsi="Helvetica Neue"/>
          <w:bCs/>
          <w:lang w:val="fr-CH"/>
        </w:rPr>
      </w:pPr>
    </w:p>
    <w:p w14:paraId="608F5B52" w14:textId="4CF4C342" w:rsidR="0070538E" w:rsidRPr="00AA1314" w:rsidRDefault="00855F96" w:rsidP="0070538E">
      <w:pPr>
        <w:pStyle w:val="Standard"/>
        <w:jc w:val="left"/>
        <w:rPr>
          <w:rFonts w:ascii="Helvetica Neue" w:hAnsi="Helvetica Neue"/>
          <w:lang w:val="fr-CH"/>
        </w:rPr>
      </w:pPr>
      <w:r w:rsidRPr="006F3D73">
        <w:rPr>
          <w:rFonts w:ascii="Helvetica Neue" w:hAnsi="Helvetica Neue"/>
          <w:b/>
          <w:bCs/>
          <w:lang w:val="fr-CH"/>
        </w:rPr>
        <w:t>Auteur</w:t>
      </w:r>
      <w:r w:rsidR="0070538E" w:rsidRPr="00AA1314">
        <w:rPr>
          <w:rFonts w:ascii="Helvetica Neue" w:hAnsi="Helvetica Neue"/>
          <w:lang w:val="fr-CH"/>
        </w:rPr>
        <w:t xml:space="preserve"> : </w:t>
      </w:r>
      <w:r w:rsidR="0070538E" w:rsidRPr="00AA1314">
        <w:rPr>
          <w:rFonts w:ascii="Helvetica Neue" w:hAnsi="Helvetica Neue"/>
          <w:lang w:val="fr-CH"/>
        </w:rPr>
        <w:tab/>
      </w:r>
      <w:r w:rsidR="0070538E" w:rsidRPr="00AA1314">
        <w:rPr>
          <w:rFonts w:ascii="Helvetica Neue" w:hAnsi="Helvetica Neue"/>
          <w:lang w:val="fr-CH"/>
        </w:rPr>
        <w:tab/>
        <w:t>Sébastien Henrioud</w:t>
      </w:r>
      <w:r w:rsidR="00B26258">
        <w:rPr>
          <w:rFonts w:ascii="Helvetica Neue" w:hAnsi="Helvetica Neue"/>
          <w:lang w:val="fr-CH"/>
        </w:rPr>
        <w:t xml:space="preserve"> (modifié par </w:t>
      </w:r>
      <w:r w:rsidR="00B52BE1">
        <w:rPr>
          <w:rFonts w:ascii="Helvetica Neue" w:hAnsi="Helvetica Neue"/>
          <w:lang w:val="fr-CH"/>
        </w:rPr>
        <w:t>Bastian Gardel</w:t>
      </w:r>
      <w:r w:rsidR="00B26258">
        <w:rPr>
          <w:rFonts w:ascii="Helvetica Neue" w:hAnsi="Helvetica Neue"/>
          <w:lang w:val="fr-CH"/>
        </w:rPr>
        <w:t>)</w:t>
      </w:r>
      <w:bookmarkStart w:id="0" w:name="_GoBack"/>
      <w:bookmarkEnd w:id="0"/>
    </w:p>
    <w:p w14:paraId="76AF3B04" w14:textId="0E7E56B3" w:rsidR="0070538E" w:rsidRPr="00AA1314" w:rsidRDefault="0070538E" w:rsidP="0070538E">
      <w:pPr>
        <w:pStyle w:val="Standard"/>
        <w:jc w:val="left"/>
        <w:rPr>
          <w:rFonts w:ascii="Helvetica Neue" w:hAnsi="Helvetica Neue"/>
          <w:lang w:val="fr-CH"/>
        </w:rPr>
      </w:pPr>
      <w:r w:rsidRPr="006F3D73">
        <w:rPr>
          <w:rFonts w:ascii="Helvetica Neue" w:hAnsi="Helvetica Neue"/>
          <w:b/>
          <w:lang w:val="fr-CH"/>
        </w:rPr>
        <w:t>Professeur</w:t>
      </w:r>
      <w:r w:rsidRPr="00AA1314">
        <w:rPr>
          <w:rFonts w:ascii="Helvetica Neue" w:hAnsi="Helvetica Neue"/>
          <w:lang w:val="fr-CH"/>
        </w:rPr>
        <w:t xml:space="preserve"> :</w:t>
      </w:r>
      <w:r w:rsidRPr="00AA1314">
        <w:rPr>
          <w:rFonts w:ascii="Helvetica Neue" w:hAnsi="Helvetica Neue"/>
          <w:lang w:val="fr-CH"/>
        </w:rPr>
        <w:tab/>
      </w:r>
      <w:r w:rsidR="00AA1314" w:rsidRPr="00AA1314">
        <w:rPr>
          <w:rFonts w:ascii="Helvetica Neue" w:hAnsi="Helvetica Neue"/>
          <w:lang w:val="fr-CH"/>
        </w:rPr>
        <w:tab/>
      </w:r>
      <w:r w:rsidR="00BE4799" w:rsidRPr="00AA1314">
        <w:rPr>
          <w:rFonts w:ascii="Helvetica Neue" w:hAnsi="Helvetica Neue"/>
          <w:lang w:val="fr-CH"/>
        </w:rPr>
        <w:t>Stephan</w:t>
      </w:r>
      <w:r w:rsidRPr="00AA1314">
        <w:rPr>
          <w:rFonts w:ascii="Helvetica Neue" w:hAnsi="Helvetica Neue"/>
          <w:lang w:val="fr-CH"/>
        </w:rPr>
        <w:t xml:space="preserve"> Robert</w:t>
      </w:r>
    </w:p>
    <w:p w14:paraId="3B780DAD" w14:textId="3E04A239" w:rsidR="0070538E" w:rsidRPr="00AA1314" w:rsidRDefault="00FC4942" w:rsidP="0070538E">
      <w:pPr>
        <w:pStyle w:val="Standard"/>
        <w:jc w:val="left"/>
        <w:rPr>
          <w:rFonts w:ascii="Helvetica Neue" w:hAnsi="Helvetica Neue"/>
        </w:rPr>
      </w:pPr>
      <w:r w:rsidRPr="006F3D73">
        <w:rPr>
          <w:rFonts w:ascii="Helvetica Neue" w:hAnsi="Helvetica Neue"/>
          <w:b/>
        </w:rPr>
        <w:t>Version</w:t>
      </w:r>
      <w:r w:rsidR="00271E31">
        <w:rPr>
          <w:rFonts w:ascii="Helvetica Neue" w:hAnsi="Helvetica Neue"/>
        </w:rPr>
        <w:t> :</w:t>
      </w:r>
      <w:r w:rsidR="00271E31">
        <w:rPr>
          <w:rFonts w:ascii="Helvetica Neue" w:hAnsi="Helvetica Neue"/>
        </w:rPr>
        <w:tab/>
      </w:r>
      <w:r w:rsidR="00271E31">
        <w:rPr>
          <w:rFonts w:ascii="Helvetica Neue" w:hAnsi="Helvetica Neue"/>
        </w:rPr>
        <w:tab/>
        <w:t>2</w:t>
      </w:r>
      <w:r>
        <w:rPr>
          <w:rFonts w:ascii="Helvetica Neue" w:hAnsi="Helvetica Neue"/>
        </w:rPr>
        <w:t>.0/</w:t>
      </w:r>
      <w:r w:rsidR="00271E31">
        <w:rPr>
          <w:rFonts w:ascii="Helvetica Neue" w:hAnsi="Helvetica Neue"/>
        </w:rPr>
        <w:t>21.12.2016</w:t>
      </w:r>
    </w:p>
    <w:p w14:paraId="07B17E31" w14:textId="77777777" w:rsidR="0070538E" w:rsidRPr="00AA1314" w:rsidRDefault="0070538E" w:rsidP="0070538E">
      <w:pPr>
        <w:pStyle w:val="Headingparagraph"/>
        <w:rPr>
          <w:rFonts w:ascii="Helvetica Neue" w:hAnsi="Helvetica Neue"/>
          <w:b w:val="0"/>
        </w:rPr>
      </w:pPr>
    </w:p>
    <w:p w14:paraId="3F42D732" w14:textId="1FD0C0E9" w:rsidR="0070538E" w:rsidRPr="00AA1314" w:rsidRDefault="0070538E" w:rsidP="0070538E">
      <w:pPr>
        <w:pStyle w:val="Standard"/>
        <w:rPr>
          <w:rFonts w:ascii="Helvetica Neue" w:hAnsi="Helvetica Neue"/>
        </w:rPr>
      </w:pPr>
      <w:r w:rsidRPr="006F3D73">
        <w:rPr>
          <w:rFonts w:ascii="Helvetica Neue" w:hAnsi="Helvetica Neue"/>
          <w:b/>
        </w:rPr>
        <w:t>Groupe No </w:t>
      </w:r>
      <w:r w:rsidRPr="00AA1314">
        <w:rPr>
          <w:rFonts w:ascii="Helvetica Neue" w:hAnsi="Helvetica Neue"/>
        </w:rPr>
        <w:t>:</w:t>
      </w:r>
      <w:r w:rsidRPr="00AA1314">
        <w:rPr>
          <w:rFonts w:ascii="Helvetica Neue" w:hAnsi="Helvetica Neue"/>
        </w:rPr>
        <w:tab/>
      </w:r>
      <w:r w:rsidR="00AA1314" w:rsidRPr="00AA1314">
        <w:rPr>
          <w:rFonts w:ascii="Helvetica Neue" w:hAnsi="Helvetica Neue"/>
        </w:rPr>
        <w:tab/>
      </w:r>
      <w:r w:rsidRPr="00AA1314">
        <w:rPr>
          <w:rFonts w:ascii="Helvetica Neue" w:hAnsi="Helvetica Neue"/>
        </w:rPr>
        <w:t>_________</w:t>
      </w:r>
    </w:p>
    <w:p w14:paraId="02467841" w14:textId="1C225B7F" w:rsidR="0070538E" w:rsidRPr="00AA1314" w:rsidRDefault="00B21E33" w:rsidP="0070538E">
      <w:pPr>
        <w:pStyle w:val="Standard"/>
        <w:rPr>
          <w:rFonts w:ascii="Helvetica Neue" w:hAnsi="Helvetica Neue"/>
        </w:rPr>
      </w:pPr>
      <w:r w:rsidRPr="006F3D73">
        <w:rPr>
          <w:rFonts w:ascii="Helvetica Neue" w:hAnsi="Helvetica Neue"/>
          <w:b/>
        </w:rPr>
        <w:t>Etudiants</w:t>
      </w:r>
      <w:r w:rsidR="0070538E" w:rsidRPr="00AA1314">
        <w:rPr>
          <w:rFonts w:ascii="Helvetica Neue" w:hAnsi="Helvetica Neue"/>
        </w:rPr>
        <w:t> :</w:t>
      </w:r>
      <w:r w:rsidR="0070538E" w:rsidRPr="00AA1314">
        <w:rPr>
          <w:rFonts w:ascii="Helvetica Neue" w:hAnsi="Helvetica Neue"/>
        </w:rPr>
        <w:tab/>
      </w:r>
      <w:r w:rsidR="0070538E" w:rsidRPr="00AA1314">
        <w:rPr>
          <w:rFonts w:ascii="Helvetica Neue" w:hAnsi="Helvetica Neue"/>
        </w:rPr>
        <w:tab/>
        <w:t>_____________________________</w:t>
      </w:r>
    </w:p>
    <w:p w14:paraId="647FF5FB" w14:textId="77777777" w:rsidR="0070538E" w:rsidRPr="00AA1314" w:rsidRDefault="0070538E" w:rsidP="0070538E">
      <w:pPr>
        <w:pStyle w:val="Standard"/>
        <w:rPr>
          <w:rFonts w:ascii="Helvetica Neue" w:hAnsi="Helvetica Neue"/>
        </w:rPr>
      </w:pPr>
      <w:r w:rsidRPr="00AA1314">
        <w:rPr>
          <w:rFonts w:ascii="Helvetica Neue" w:hAnsi="Helvetica Neue"/>
        </w:rPr>
        <w:tab/>
      </w:r>
      <w:r w:rsidRPr="00AA1314">
        <w:rPr>
          <w:rFonts w:ascii="Helvetica Neue" w:hAnsi="Helvetica Neue"/>
        </w:rPr>
        <w:tab/>
      </w:r>
      <w:r w:rsidRPr="00AA1314">
        <w:rPr>
          <w:rFonts w:ascii="Helvetica Neue" w:hAnsi="Helvetica Neue"/>
        </w:rPr>
        <w:tab/>
        <w:t>_____________________________</w:t>
      </w:r>
    </w:p>
    <w:p w14:paraId="6CBF6AFE" w14:textId="16911568" w:rsidR="0070538E" w:rsidRPr="00AA1314" w:rsidRDefault="0070538E" w:rsidP="00BC5E33">
      <w:pPr>
        <w:spacing w:after="200" w:line="240" w:lineRule="auto"/>
        <w:jc w:val="left"/>
        <w:rPr>
          <w:rFonts w:ascii="Helvetica Neue" w:hAnsi="Helvetica Neue"/>
        </w:rPr>
      </w:pPr>
      <w:r w:rsidRPr="00AA1314">
        <w:rPr>
          <w:rFonts w:ascii="Helvetica Neue" w:hAnsi="Helvetica Neue"/>
        </w:rPr>
        <w:br w:type="page"/>
      </w:r>
    </w:p>
    <w:sdt>
      <w:sdtPr>
        <w:rPr>
          <w:rFonts w:ascii="Helvetica Neue" w:eastAsiaTheme="minorHAnsi" w:hAnsi="Helvetica Neue" w:cstheme="minorBidi"/>
          <w:color w:val="auto"/>
          <w:sz w:val="22"/>
          <w:szCs w:val="24"/>
          <w:lang w:val="fr-FR"/>
        </w:rPr>
        <w:id w:val="82377854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8DBD252" w14:textId="77777777" w:rsidR="00B21E33" w:rsidRDefault="00B21E33">
          <w:pPr>
            <w:pStyle w:val="En-ttedetabledesmatires"/>
            <w:rPr>
              <w:rFonts w:ascii="Helvetica Neue" w:eastAsiaTheme="minorHAnsi" w:hAnsi="Helvetica Neue" w:cstheme="minorBidi"/>
              <w:color w:val="auto"/>
              <w:sz w:val="22"/>
              <w:szCs w:val="24"/>
              <w:lang w:val="fr-FR"/>
            </w:rPr>
          </w:pPr>
        </w:p>
        <w:p w14:paraId="351E5F9D" w14:textId="34207B31" w:rsidR="00BC5E33" w:rsidRPr="00AA1314" w:rsidRDefault="00833D2B">
          <w:pPr>
            <w:pStyle w:val="En-ttedetabledesmatires"/>
            <w:rPr>
              <w:rFonts w:ascii="Helvetica Neue" w:hAnsi="Helvetica Neue"/>
              <w:lang w:val="fr-CH"/>
            </w:rPr>
          </w:pPr>
          <w:r w:rsidRPr="00AA1314">
            <w:rPr>
              <w:rFonts w:ascii="Helvetica Neue" w:hAnsi="Helvetica Neue"/>
              <w:lang w:val="fr-CH"/>
            </w:rPr>
            <w:t>Contenu</w:t>
          </w:r>
        </w:p>
        <w:p w14:paraId="07E7934E" w14:textId="77777777" w:rsidR="00833D2B" w:rsidRPr="00AA1314" w:rsidRDefault="00833D2B" w:rsidP="00833D2B">
          <w:pPr>
            <w:rPr>
              <w:rFonts w:ascii="Helvetica Neue" w:hAnsi="Helvetica Neue"/>
            </w:rPr>
          </w:pPr>
        </w:p>
        <w:p w14:paraId="7A754E00" w14:textId="77777777" w:rsidR="00BC549F" w:rsidRPr="00F76DBE" w:rsidRDefault="00BC5E33">
          <w:pPr>
            <w:pStyle w:val="TM2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 w:rsidRPr="00AA1314">
            <w:rPr>
              <w:rFonts w:ascii="Helvetica Neue" w:hAnsi="Helvetica Neue"/>
            </w:rPr>
            <w:fldChar w:fldCharType="begin"/>
          </w:r>
          <w:r w:rsidRPr="00AA1314">
            <w:rPr>
              <w:rFonts w:ascii="Helvetica Neue" w:hAnsi="Helvetica Neue"/>
            </w:rPr>
            <w:instrText xml:space="preserve"> TOC \o "1-3" \h \z \u </w:instrText>
          </w:r>
          <w:r w:rsidRPr="00AA1314">
            <w:rPr>
              <w:rFonts w:ascii="Helvetica Neue" w:hAnsi="Helvetica Neue"/>
            </w:rPr>
            <w:fldChar w:fldCharType="separate"/>
          </w:r>
          <w:r w:rsidR="00BC549F">
            <w:rPr>
              <w:noProof/>
            </w:rPr>
            <w:t>Délai</w:t>
          </w:r>
          <w:r w:rsidR="00BC549F">
            <w:rPr>
              <w:noProof/>
            </w:rPr>
            <w:tab/>
          </w:r>
          <w:r w:rsidR="00BC549F">
            <w:rPr>
              <w:noProof/>
            </w:rPr>
            <w:fldChar w:fldCharType="begin"/>
          </w:r>
          <w:r w:rsidR="00BC549F">
            <w:rPr>
              <w:noProof/>
            </w:rPr>
            <w:instrText xml:space="preserve"> PAGEREF _Toc279394062 \h </w:instrText>
          </w:r>
          <w:r w:rsidR="00BC549F">
            <w:rPr>
              <w:noProof/>
            </w:rPr>
          </w:r>
          <w:r w:rsidR="00BC549F">
            <w:rPr>
              <w:noProof/>
            </w:rPr>
            <w:fldChar w:fldCharType="separate"/>
          </w:r>
          <w:r w:rsidR="00222AEC">
            <w:rPr>
              <w:noProof/>
            </w:rPr>
            <w:t>3</w:t>
          </w:r>
          <w:r w:rsidR="00BC549F">
            <w:rPr>
              <w:noProof/>
            </w:rPr>
            <w:fldChar w:fldCharType="end"/>
          </w:r>
        </w:p>
        <w:p w14:paraId="013E3CF5" w14:textId="77777777" w:rsidR="00BC549F" w:rsidRPr="00F76DBE" w:rsidRDefault="00BC549F">
          <w:pPr>
            <w:pStyle w:val="TM1"/>
            <w:tabs>
              <w:tab w:val="left" w:pos="380"/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1</w:t>
          </w:r>
          <w:r w:rsidRPr="00F76DBE">
            <w:rPr>
              <w:rFonts w:asciiTheme="minorHAnsi" w:eastAsiaTheme="minorEastAsia" w:hAnsiTheme="minorHAnsi"/>
              <w:noProof/>
              <w:sz w:val="24"/>
              <w:lang w:eastAsia="ja-JP"/>
            </w:rPr>
            <w:tab/>
          </w:r>
          <w:r>
            <w:rPr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BB5264B" w14:textId="77777777" w:rsidR="00BC549F" w:rsidRPr="00F76DBE" w:rsidRDefault="00BC549F">
          <w:pPr>
            <w:pStyle w:val="TM1"/>
            <w:tabs>
              <w:tab w:val="left" w:pos="380"/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2</w:t>
          </w:r>
          <w:r w:rsidRPr="00F76DBE">
            <w:rPr>
              <w:rFonts w:asciiTheme="minorHAnsi" w:eastAsiaTheme="minorEastAsia" w:hAnsiTheme="minorHAnsi"/>
              <w:noProof/>
              <w:sz w:val="24"/>
              <w:lang w:eastAsia="ja-JP"/>
            </w:rPr>
            <w:tab/>
          </w:r>
          <w:r>
            <w:rPr>
              <w:noProof/>
            </w:rPr>
            <w:t>Matériel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F8AFA4A" w14:textId="77777777" w:rsidR="00BC549F" w:rsidRPr="00F76DBE" w:rsidRDefault="00BC549F">
          <w:pPr>
            <w:pStyle w:val="TM1"/>
            <w:tabs>
              <w:tab w:val="left" w:pos="380"/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3</w:t>
          </w:r>
          <w:r w:rsidRPr="00F76DBE">
            <w:rPr>
              <w:rFonts w:asciiTheme="minorHAnsi" w:eastAsiaTheme="minorEastAsia" w:hAnsiTheme="minorHAnsi"/>
              <w:noProof/>
              <w:sz w:val="24"/>
              <w:lang w:eastAsia="ja-JP"/>
            </w:rPr>
            <w:tab/>
          </w:r>
          <w:r>
            <w:rPr>
              <w:noProof/>
            </w:rPr>
            <w:t>Topologie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1B0D588" w14:textId="77777777" w:rsidR="00BC549F" w:rsidRPr="00F76DBE" w:rsidRDefault="00BC549F">
          <w:pPr>
            <w:pStyle w:val="TM1"/>
            <w:tabs>
              <w:tab w:val="left" w:pos="380"/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4</w:t>
          </w:r>
          <w:r w:rsidRPr="00F76DBE">
            <w:rPr>
              <w:rFonts w:asciiTheme="minorHAnsi" w:eastAsiaTheme="minorEastAsia" w:hAnsiTheme="minorHAnsi"/>
              <w:noProof/>
              <w:sz w:val="24"/>
              <w:lang w:eastAsia="ja-JP"/>
            </w:rPr>
            <w:tab/>
          </w:r>
          <w:r>
            <w:rPr>
              <w:noProof/>
            </w:rPr>
            <w:t>Table d’adressage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7FC8491" w14:textId="77777777" w:rsidR="00BC549F" w:rsidRPr="00F76DBE" w:rsidRDefault="00BC549F">
          <w:pPr>
            <w:pStyle w:val="TM1"/>
            <w:tabs>
              <w:tab w:val="left" w:pos="380"/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5</w:t>
          </w:r>
          <w:r w:rsidRPr="00F76DBE">
            <w:rPr>
              <w:rFonts w:asciiTheme="minorHAnsi" w:eastAsiaTheme="minorEastAsia" w:hAnsiTheme="minorHAnsi"/>
              <w:noProof/>
              <w:sz w:val="24"/>
              <w:lang w:eastAsia="ja-JP"/>
            </w:rPr>
            <w:tab/>
          </w:r>
          <w:r>
            <w:rPr>
              <w:noProof/>
            </w:rPr>
            <w:t>Laboratoire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D76976D" w14:textId="77777777" w:rsidR="00BC549F" w:rsidRPr="00F76DBE" w:rsidRDefault="00BC549F">
          <w:pPr>
            <w:pStyle w:val="TM2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Objectif 1 : Construire le réseau et réaliser la configuration de base des équipements.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99C07E5" w14:textId="77777777" w:rsidR="00BC549F" w:rsidRPr="00F76DBE" w:rsidRDefault="00BC549F">
          <w:pPr>
            <w:pStyle w:val="TM2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Objectif 2 : Configurer un serveur Nagios.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1E780C2" w14:textId="77777777" w:rsidR="00BC549F" w:rsidRPr="00F76DBE" w:rsidRDefault="00BC549F">
          <w:pPr>
            <w:pStyle w:val="TM2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Objectif 3 : Monitoring d’agents SNMP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9435E87" w14:textId="77777777" w:rsidR="00BC549F" w:rsidRPr="00F76DBE" w:rsidRDefault="00BC549F">
          <w:pPr>
            <w:pStyle w:val="TM2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Objectif 4 : Auto découverte d’un réseau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88E48E4" w14:textId="77777777" w:rsidR="00BC549F" w:rsidRPr="00F76DBE" w:rsidRDefault="00BC549F">
          <w:pPr>
            <w:pStyle w:val="TM2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sz w:val="24"/>
              <w:lang w:eastAsia="ja-JP"/>
            </w:rPr>
          </w:pPr>
          <w:r>
            <w:rPr>
              <w:noProof/>
            </w:rPr>
            <w:t>Objectif 5 : Exploration des fonctionnalités de Nagios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_Toc279394072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22AE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946E692" w14:textId="70F9F9D5" w:rsidR="00BC5E33" w:rsidRPr="00AA1314" w:rsidRDefault="00BC5E33">
          <w:pPr>
            <w:rPr>
              <w:rFonts w:ascii="Helvetica Neue" w:hAnsi="Helvetica Neue"/>
            </w:rPr>
          </w:pPr>
          <w:r w:rsidRPr="00AA1314">
            <w:rPr>
              <w:rFonts w:ascii="Helvetica Neue" w:hAnsi="Helvetica Neue"/>
              <w:bCs/>
              <w:noProof/>
            </w:rPr>
            <w:fldChar w:fldCharType="end"/>
          </w:r>
        </w:p>
      </w:sdtContent>
    </w:sdt>
    <w:p w14:paraId="3B3E1E1E" w14:textId="77777777" w:rsidR="00C82230" w:rsidRPr="00AA1314" w:rsidRDefault="00C82230" w:rsidP="00C82230">
      <w:pPr>
        <w:rPr>
          <w:rFonts w:ascii="Helvetica Neue" w:hAnsi="Helvetica Neue"/>
        </w:rPr>
      </w:pPr>
    </w:p>
    <w:p w14:paraId="57739098" w14:textId="59163392" w:rsidR="00C82230" w:rsidRPr="00AA1314" w:rsidRDefault="00C82230">
      <w:pPr>
        <w:spacing w:after="200" w:line="240" w:lineRule="auto"/>
        <w:jc w:val="left"/>
        <w:rPr>
          <w:rFonts w:ascii="Helvetica Neue" w:hAnsi="Helvetica Neue"/>
        </w:rPr>
      </w:pPr>
    </w:p>
    <w:p w14:paraId="1AFC6F15" w14:textId="77777777" w:rsidR="00C82230" w:rsidRPr="00AA1314" w:rsidRDefault="00C82230" w:rsidP="00C82230">
      <w:pPr>
        <w:rPr>
          <w:rFonts w:ascii="Helvetica Neue" w:hAnsi="Helvetica Neue"/>
        </w:rPr>
      </w:pPr>
    </w:p>
    <w:p w14:paraId="43C55D9A" w14:textId="613E3804" w:rsidR="00C82230" w:rsidRPr="00AA1314" w:rsidRDefault="00C82230">
      <w:pPr>
        <w:spacing w:after="200" w:line="240" w:lineRule="auto"/>
        <w:jc w:val="left"/>
        <w:rPr>
          <w:rFonts w:ascii="Helvetica Neue" w:hAnsi="Helvetica Neue"/>
        </w:rPr>
      </w:pPr>
    </w:p>
    <w:p w14:paraId="2AF7E4EB" w14:textId="3E9AF16A" w:rsidR="00C82230" w:rsidRPr="00AA1314" w:rsidRDefault="00C82230" w:rsidP="00C82230">
      <w:pPr>
        <w:tabs>
          <w:tab w:val="left" w:pos="3225"/>
        </w:tabs>
        <w:spacing w:after="200" w:line="240" w:lineRule="auto"/>
        <w:jc w:val="left"/>
        <w:rPr>
          <w:rFonts w:ascii="Helvetica Neue" w:hAnsi="Helvetica Neue"/>
        </w:rPr>
      </w:pPr>
      <w:r w:rsidRPr="00AA1314">
        <w:rPr>
          <w:rFonts w:ascii="Helvetica Neue" w:hAnsi="Helvetica Neue"/>
        </w:rPr>
        <w:tab/>
      </w:r>
    </w:p>
    <w:p w14:paraId="7980005D" w14:textId="17930503" w:rsidR="0052434B" w:rsidRPr="00AA1314" w:rsidRDefault="0052434B">
      <w:pPr>
        <w:spacing w:after="200" w:line="240" w:lineRule="auto"/>
        <w:jc w:val="left"/>
        <w:rPr>
          <w:rFonts w:ascii="Helvetica Neue" w:hAnsi="Helvetica Neue"/>
        </w:rPr>
      </w:pPr>
      <w:r w:rsidRPr="00AA1314">
        <w:rPr>
          <w:rFonts w:ascii="Helvetica Neue" w:hAnsi="Helvetica Neue"/>
        </w:rPr>
        <w:br w:type="page"/>
      </w:r>
    </w:p>
    <w:p w14:paraId="44FF6455" w14:textId="77777777" w:rsidR="004855A9" w:rsidRPr="006D152D" w:rsidRDefault="004855A9" w:rsidP="0048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24"/>
          <w:lang w:val="fr-CH"/>
        </w:rPr>
      </w:pPr>
      <w:r w:rsidRPr="006D152D">
        <w:rPr>
          <w:b/>
          <w:sz w:val="24"/>
          <w:lang w:val="fr-CH"/>
        </w:rPr>
        <w:lastRenderedPageBreak/>
        <w:t xml:space="preserve">Objectifs </w:t>
      </w:r>
    </w:p>
    <w:p w14:paraId="14B8DD62" w14:textId="77777777" w:rsidR="004855A9" w:rsidRDefault="004855A9" w:rsidP="004855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</w:pPr>
      <w:r>
        <w:t>Construire le réseau et réaliser la configuration de base des équipements.</w:t>
      </w:r>
    </w:p>
    <w:p w14:paraId="1311BD8A" w14:textId="44FF66C6" w:rsidR="004855A9" w:rsidRDefault="004855A9" w:rsidP="004855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</w:pPr>
      <w:r>
        <w:t xml:space="preserve">Configurer </w:t>
      </w:r>
      <w:r w:rsidR="000F2D3C">
        <w:t xml:space="preserve">un serveur </w:t>
      </w:r>
      <w:proofErr w:type="spellStart"/>
      <w:r w:rsidR="000F2D3C">
        <w:t>Nagios</w:t>
      </w:r>
      <w:proofErr w:type="spellEnd"/>
      <w:r w:rsidR="000F2D3C">
        <w:t>.</w:t>
      </w:r>
    </w:p>
    <w:p w14:paraId="0DCB22B6" w14:textId="15169EC9" w:rsidR="000F2D3C" w:rsidRDefault="000F2D3C" w:rsidP="004855A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</w:pPr>
      <w:proofErr w:type="spellStart"/>
      <w:r>
        <w:t>Monitorer</w:t>
      </w:r>
      <w:proofErr w:type="spellEnd"/>
      <w:r>
        <w:t xml:space="preserve"> des agents SNMP.</w:t>
      </w:r>
    </w:p>
    <w:p w14:paraId="7B10D179" w14:textId="0EB2E0DA" w:rsidR="000F2D3C" w:rsidRDefault="000F2D3C" w:rsidP="0069783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</w:pPr>
      <w:r>
        <w:t xml:space="preserve">Faire une auto-découverte du </w:t>
      </w:r>
      <w:proofErr w:type="spellStart"/>
      <w:r>
        <w:t>réseasu</w:t>
      </w:r>
      <w:proofErr w:type="spellEnd"/>
    </w:p>
    <w:p w14:paraId="7FC1CD19" w14:textId="39FE6A6C" w:rsidR="004855A9" w:rsidRDefault="000F2D3C" w:rsidP="0069783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</w:pPr>
      <w:r>
        <w:t xml:space="preserve">Explorer les fonctionnalités de </w:t>
      </w:r>
      <w:proofErr w:type="spellStart"/>
      <w:r>
        <w:t>Nagios</w:t>
      </w:r>
      <w:proofErr w:type="spellEnd"/>
    </w:p>
    <w:p w14:paraId="7DF117DC" w14:textId="77777777" w:rsidR="0069783F" w:rsidRPr="00235B94" w:rsidRDefault="0069783F" w:rsidP="004855A9">
      <w:pPr>
        <w:pStyle w:val="Titre2"/>
        <w:numPr>
          <w:ilvl w:val="0"/>
          <w:numId w:val="0"/>
        </w:numPr>
        <w:ind w:left="576" w:hanging="576"/>
        <w:rPr>
          <w:sz w:val="20"/>
          <w:szCs w:val="20"/>
        </w:rPr>
      </w:pPr>
      <w:bookmarkStart w:id="1" w:name="_Toc404780517"/>
    </w:p>
    <w:p w14:paraId="48E6373C" w14:textId="77777777" w:rsidR="004855A9" w:rsidRDefault="004855A9" w:rsidP="004855A9">
      <w:pPr>
        <w:pStyle w:val="Titre2"/>
        <w:numPr>
          <w:ilvl w:val="0"/>
          <w:numId w:val="0"/>
        </w:numPr>
        <w:ind w:left="576" w:hanging="576"/>
      </w:pPr>
      <w:bookmarkStart w:id="2" w:name="_Toc279394062"/>
      <w:r>
        <w:t>Délai</w:t>
      </w:r>
      <w:bookmarkEnd w:id="1"/>
      <w:bookmarkEnd w:id="2"/>
    </w:p>
    <w:p w14:paraId="6DC4B897" w14:textId="08C9AA6C" w:rsidR="004855A9" w:rsidRPr="004855A9" w:rsidRDefault="004855A9" w:rsidP="004855A9">
      <w:r>
        <w:t xml:space="preserve">Le fichier PDF du rapport contenant les réponses aux questions, ainsi que la configuration des équipements Cisco </w:t>
      </w:r>
      <w:r w:rsidRPr="00E0003E">
        <w:rPr>
          <w:b/>
        </w:rPr>
        <w:t>doit</w:t>
      </w:r>
      <w:r>
        <w:t xml:space="preserve"> </w:t>
      </w:r>
      <w:r w:rsidRPr="00E0003E">
        <w:rPr>
          <w:b/>
        </w:rPr>
        <w:t>être envoyé</w:t>
      </w:r>
      <w:r>
        <w:t xml:space="preserve"> au professeur et à l’assistant</w:t>
      </w:r>
      <w:r>
        <w:rPr>
          <w:rFonts w:ascii="Lucida Grande" w:hAnsi="Lucida Grande" w:cs="Lucida Grande"/>
          <w:color w:val="000000"/>
        </w:rPr>
        <w:t xml:space="preserve"> </w:t>
      </w:r>
      <w:r w:rsidRPr="005054CA">
        <w:rPr>
          <w:b/>
        </w:rPr>
        <w:t>avant le début du prochain laboratoire</w:t>
      </w:r>
      <w:r>
        <w:t>.</w:t>
      </w:r>
    </w:p>
    <w:p w14:paraId="2EEA6414" w14:textId="77777777" w:rsidR="004855A9" w:rsidRDefault="004855A9" w:rsidP="004855A9">
      <w:pPr>
        <w:pStyle w:val="Titre1"/>
      </w:pPr>
      <w:bookmarkStart w:id="3" w:name="_Toc404780518"/>
      <w:bookmarkStart w:id="4" w:name="_Toc279394063"/>
      <w:r>
        <w:t>Introduction</w:t>
      </w:r>
      <w:bookmarkEnd w:id="3"/>
      <w:bookmarkEnd w:id="4"/>
    </w:p>
    <w:p w14:paraId="710E2A68" w14:textId="57E8F837" w:rsidR="004855A9" w:rsidRDefault="004855A9" w:rsidP="004855A9">
      <w:r>
        <w:t xml:space="preserve">Dans ce laboratoire, vous allez découvrir le logiciel </w:t>
      </w:r>
      <w:proofErr w:type="spellStart"/>
      <w:r>
        <w:t>Nagios</w:t>
      </w:r>
      <w:proofErr w:type="spellEnd"/>
      <w:r>
        <w:t xml:space="preserve">. </w:t>
      </w:r>
      <w:proofErr w:type="spellStart"/>
      <w:r>
        <w:t>Nagios</w:t>
      </w:r>
      <w:proofErr w:type="spellEnd"/>
      <w:r>
        <w:t xml:space="preserve"> est un outil open source qui permet de faire du monitoring réseau mais aussi du monitoring de systèmes, </w:t>
      </w:r>
      <w:r w:rsidR="0069783F">
        <w:t xml:space="preserve">et </w:t>
      </w:r>
      <w:r>
        <w:t xml:space="preserve">d’applications. </w:t>
      </w:r>
      <w:proofErr w:type="spellStart"/>
      <w:r>
        <w:t>Nagios</w:t>
      </w:r>
      <w:proofErr w:type="spellEnd"/>
      <w:r>
        <w:t xml:space="preserve"> propose des services de monitoring et d’alertes pour les serveurs, les </w:t>
      </w:r>
      <w:proofErr w:type="spellStart"/>
      <w:r>
        <w:t>switches</w:t>
      </w:r>
      <w:proofErr w:type="spellEnd"/>
      <w:r>
        <w:t>, les routeurs, les applications et les services. Il alerte l’utilisateur une première fois lorsque un problème intervient et une seconde fois lorsque le problème a été résolu.</w:t>
      </w:r>
    </w:p>
    <w:p w14:paraId="477DBB23" w14:textId="77777777" w:rsidR="004855A9" w:rsidRDefault="004855A9" w:rsidP="004855A9">
      <w:pPr>
        <w:pStyle w:val="Titre1"/>
      </w:pPr>
      <w:bookmarkStart w:id="5" w:name="_Toc404780519"/>
      <w:bookmarkStart w:id="6" w:name="_Toc279394064"/>
      <w:r>
        <w:t>Matériel</w:t>
      </w:r>
      <w:bookmarkEnd w:id="5"/>
      <w:bookmarkEnd w:id="6"/>
    </w:p>
    <w:p w14:paraId="3D810229" w14:textId="77777777" w:rsidR="004855A9" w:rsidRDefault="004855A9" w:rsidP="004855A9">
      <w:pPr>
        <w:spacing w:after="200" w:line="240" w:lineRule="auto"/>
        <w:jc w:val="left"/>
      </w:pPr>
      <w:r>
        <w:t>Chaque poste de travail est composé des éléments suivants :</w:t>
      </w:r>
    </w:p>
    <w:p w14:paraId="193CAD92" w14:textId="77777777" w:rsidR="004855A9" w:rsidRDefault="004855A9" w:rsidP="004855A9">
      <w:pPr>
        <w:pStyle w:val="Paragraphedeliste"/>
        <w:numPr>
          <w:ilvl w:val="0"/>
          <w:numId w:val="10"/>
        </w:numPr>
        <w:spacing w:after="200" w:line="240" w:lineRule="auto"/>
        <w:jc w:val="left"/>
      </w:pPr>
      <w:r>
        <w:t>1 poste de travail Dell 9010 avec :</w:t>
      </w:r>
    </w:p>
    <w:p w14:paraId="47DB893D" w14:textId="77777777" w:rsidR="004855A9" w:rsidRDefault="004855A9" w:rsidP="004855A9">
      <w:pPr>
        <w:pStyle w:val="Paragraphedeliste"/>
        <w:numPr>
          <w:ilvl w:val="1"/>
          <w:numId w:val="10"/>
        </w:numPr>
        <w:spacing w:after="200" w:line="240" w:lineRule="auto"/>
        <w:jc w:val="left"/>
      </w:pPr>
      <w:r>
        <w:t xml:space="preserve">Win7 + </w:t>
      </w:r>
      <w:proofErr w:type="spellStart"/>
      <w:r>
        <w:t>Nagios</w:t>
      </w:r>
      <w:proofErr w:type="spellEnd"/>
      <w:r>
        <w:t xml:space="preserve"> en VM</w:t>
      </w:r>
    </w:p>
    <w:p w14:paraId="4C2CC2C6" w14:textId="0D899E27" w:rsidR="004855A9" w:rsidRDefault="00DC19AA" w:rsidP="004855A9">
      <w:pPr>
        <w:pStyle w:val="Paragraphedeliste"/>
        <w:numPr>
          <w:ilvl w:val="0"/>
          <w:numId w:val="10"/>
        </w:numPr>
        <w:spacing w:after="200" w:line="240" w:lineRule="auto"/>
        <w:jc w:val="left"/>
      </w:pPr>
      <w:r>
        <w:t>1 Poste de travail Dell 9020</w:t>
      </w:r>
      <w:r w:rsidR="004855A9">
        <w:t xml:space="preserve"> avec :</w:t>
      </w:r>
    </w:p>
    <w:p w14:paraId="6C39090F" w14:textId="77777777" w:rsidR="004855A9" w:rsidRDefault="004855A9" w:rsidP="004855A9">
      <w:pPr>
        <w:pStyle w:val="Paragraphedeliste"/>
        <w:numPr>
          <w:ilvl w:val="1"/>
          <w:numId w:val="10"/>
        </w:numPr>
        <w:spacing w:after="200" w:line="240" w:lineRule="auto"/>
        <w:jc w:val="left"/>
      </w:pPr>
      <w:r>
        <w:t>Win7</w:t>
      </w:r>
    </w:p>
    <w:p w14:paraId="631D6A33" w14:textId="77777777" w:rsidR="004855A9" w:rsidRDefault="004855A9" w:rsidP="004855A9">
      <w:pPr>
        <w:pStyle w:val="Paragraphedeliste"/>
        <w:numPr>
          <w:ilvl w:val="0"/>
          <w:numId w:val="10"/>
        </w:numPr>
        <w:spacing w:after="200" w:line="240" w:lineRule="auto"/>
        <w:jc w:val="left"/>
      </w:pPr>
      <w:r>
        <w:t>1 routeur Cisco</w:t>
      </w:r>
    </w:p>
    <w:p w14:paraId="7A801A23" w14:textId="77777777" w:rsidR="004855A9" w:rsidRDefault="004855A9" w:rsidP="004855A9">
      <w:pPr>
        <w:pStyle w:val="Paragraphedeliste"/>
        <w:numPr>
          <w:ilvl w:val="0"/>
          <w:numId w:val="10"/>
        </w:numPr>
        <w:spacing w:after="200" w:line="240" w:lineRule="auto"/>
        <w:jc w:val="left"/>
      </w:pPr>
      <w:r>
        <w:t xml:space="preserve">1 </w:t>
      </w:r>
      <w:proofErr w:type="spellStart"/>
      <w:r>
        <w:t>switch</w:t>
      </w:r>
      <w:proofErr w:type="spellEnd"/>
      <w:r>
        <w:t xml:space="preserve"> Cisco</w:t>
      </w:r>
    </w:p>
    <w:p w14:paraId="4A6EF7CC" w14:textId="77777777" w:rsidR="00224D4A" w:rsidRDefault="00224D4A" w:rsidP="00224D4A">
      <w:pPr>
        <w:spacing w:after="200" w:line="240" w:lineRule="auto"/>
        <w:jc w:val="left"/>
      </w:pPr>
    </w:p>
    <w:p w14:paraId="4A961B32" w14:textId="77777777" w:rsidR="00224D4A" w:rsidRDefault="00224D4A" w:rsidP="00224D4A">
      <w:pPr>
        <w:spacing w:after="200" w:line="240" w:lineRule="auto"/>
        <w:jc w:val="left"/>
      </w:pPr>
    </w:p>
    <w:p w14:paraId="7B9E3370" w14:textId="77777777" w:rsidR="00224D4A" w:rsidRDefault="00224D4A" w:rsidP="00224D4A">
      <w:pPr>
        <w:spacing w:after="200" w:line="240" w:lineRule="auto"/>
        <w:jc w:val="left"/>
      </w:pPr>
    </w:p>
    <w:p w14:paraId="7F284D90" w14:textId="77777777" w:rsidR="00224D4A" w:rsidRDefault="00224D4A" w:rsidP="00224D4A">
      <w:pPr>
        <w:spacing w:after="200" w:line="240" w:lineRule="auto"/>
        <w:jc w:val="left"/>
      </w:pPr>
    </w:p>
    <w:p w14:paraId="48349382" w14:textId="77777777" w:rsidR="00224D4A" w:rsidRDefault="00224D4A" w:rsidP="00224D4A">
      <w:pPr>
        <w:spacing w:after="200" w:line="240" w:lineRule="auto"/>
        <w:jc w:val="left"/>
      </w:pPr>
    </w:p>
    <w:p w14:paraId="240BC85B" w14:textId="77777777" w:rsidR="00224D4A" w:rsidRDefault="00224D4A" w:rsidP="00224D4A">
      <w:pPr>
        <w:spacing w:after="200" w:line="240" w:lineRule="auto"/>
        <w:jc w:val="left"/>
      </w:pPr>
    </w:p>
    <w:p w14:paraId="1F77BB56" w14:textId="77777777" w:rsidR="004855A9" w:rsidRDefault="004855A9" w:rsidP="004855A9">
      <w:pPr>
        <w:pStyle w:val="Titre1"/>
      </w:pPr>
      <w:bookmarkStart w:id="7" w:name="_Toc404780520"/>
      <w:bookmarkStart w:id="8" w:name="_Toc279394065"/>
      <w:r>
        <w:t>Topologie</w:t>
      </w:r>
      <w:bookmarkEnd w:id="7"/>
      <w:bookmarkEnd w:id="8"/>
    </w:p>
    <w:p w14:paraId="4F5A8737" w14:textId="77777777" w:rsidR="004855A9" w:rsidRDefault="004855A9" w:rsidP="004855A9"/>
    <w:p w14:paraId="5F0232ED" w14:textId="584AEA77" w:rsidR="004855A9" w:rsidRPr="00570558" w:rsidRDefault="0072389B" w:rsidP="004554CD">
      <w:pPr>
        <w:jc w:val="center"/>
      </w:pPr>
      <w:r>
        <w:object w:dxaOrig="6049" w:dyaOrig="5187" w14:anchorId="4C32E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pt;height:260pt" o:ole="">
            <v:imagedata r:id="rId9" o:title=""/>
          </v:shape>
          <o:OLEObject Type="Embed" ProgID="Visio.Drawing.11" ShapeID="_x0000_i1025" DrawAspect="Content" ObjectID="_1417772273" r:id="rId10"/>
        </w:object>
      </w:r>
    </w:p>
    <w:p w14:paraId="7268A827" w14:textId="77777777" w:rsidR="004855A9" w:rsidRDefault="004855A9" w:rsidP="004855A9">
      <w:pPr>
        <w:pStyle w:val="Titre1"/>
      </w:pPr>
      <w:bookmarkStart w:id="9" w:name="_Toc404780521"/>
      <w:bookmarkStart w:id="10" w:name="_Toc279394066"/>
      <w:r>
        <w:t>Table d’adressage</w:t>
      </w:r>
      <w:bookmarkEnd w:id="9"/>
      <w:bookmarkEnd w:id="1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61"/>
        <w:gridCol w:w="1311"/>
        <w:gridCol w:w="1619"/>
        <w:gridCol w:w="1636"/>
        <w:gridCol w:w="1855"/>
        <w:gridCol w:w="1666"/>
      </w:tblGrid>
      <w:tr w:rsidR="004855A9" w14:paraId="7ACAD919" w14:textId="77777777" w:rsidTr="00224D4A"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3407DC40" w14:textId="77777777" w:rsidR="004855A9" w:rsidRDefault="004855A9" w:rsidP="00224D4A">
            <w:pPr>
              <w:jc w:val="center"/>
            </w:pPr>
            <w:r>
              <w:t>Equipement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2C99554C" w14:textId="77777777" w:rsidR="004855A9" w:rsidRDefault="004855A9" w:rsidP="00224D4A">
            <w:pPr>
              <w:jc w:val="center"/>
            </w:pPr>
            <w:r>
              <w:t>OS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116A1A7B" w14:textId="77777777" w:rsidR="004855A9" w:rsidRDefault="004855A9" w:rsidP="00224D4A">
            <w:pPr>
              <w:jc w:val="center"/>
            </w:pPr>
            <w:r>
              <w:t>Interface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2E869A4E" w14:textId="77777777" w:rsidR="004855A9" w:rsidRDefault="004855A9" w:rsidP="00224D4A">
            <w:pPr>
              <w:jc w:val="center"/>
            </w:pPr>
            <w:r>
              <w:t>Adresse IP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CDA6FF5" w14:textId="77777777" w:rsidR="004855A9" w:rsidRDefault="004855A9" w:rsidP="00224D4A">
            <w:pPr>
              <w:jc w:val="center"/>
            </w:pPr>
            <w:r>
              <w:t>Masque de sous-réseau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63061119" w14:textId="77777777" w:rsidR="004855A9" w:rsidRDefault="004855A9" w:rsidP="00224D4A">
            <w:pPr>
              <w:jc w:val="center"/>
            </w:pPr>
            <w:r>
              <w:t>Passerelle par défaut</w:t>
            </w:r>
          </w:p>
        </w:tc>
      </w:tr>
      <w:tr w:rsidR="004855A9" w14:paraId="0156BE2E" w14:textId="77777777" w:rsidTr="00224D4A">
        <w:tc>
          <w:tcPr>
            <w:tcW w:w="1761" w:type="dxa"/>
          </w:tcPr>
          <w:p w14:paraId="52F79F4C" w14:textId="77777777" w:rsidR="004855A9" w:rsidRDefault="004855A9" w:rsidP="00224D4A">
            <w:r>
              <w:t>R1</w:t>
            </w:r>
          </w:p>
        </w:tc>
        <w:tc>
          <w:tcPr>
            <w:tcW w:w="1311" w:type="dxa"/>
          </w:tcPr>
          <w:p w14:paraId="00A71356" w14:textId="77777777" w:rsidR="004855A9" w:rsidRDefault="004855A9" w:rsidP="00224D4A"/>
        </w:tc>
        <w:tc>
          <w:tcPr>
            <w:tcW w:w="1619" w:type="dxa"/>
          </w:tcPr>
          <w:p w14:paraId="249D6CDC" w14:textId="0BDA99CA" w:rsidR="004855A9" w:rsidRDefault="00A43FBB" w:rsidP="00224D4A">
            <w:r>
              <w:t>Ge</w:t>
            </w:r>
            <w:r w:rsidR="004855A9">
              <w:t>0/0</w:t>
            </w:r>
          </w:p>
        </w:tc>
        <w:tc>
          <w:tcPr>
            <w:tcW w:w="1636" w:type="dxa"/>
          </w:tcPr>
          <w:p w14:paraId="46660A9D" w14:textId="14480C62" w:rsidR="004855A9" w:rsidRDefault="00F76DBE" w:rsidP="00224D4A">
            <w:r>
              <w:t>192.168.1.1</w:t>
            </w:r>
          </w:p>
        </w:tc>
        <w:tc>
          <w:tcPr>
            <w:tcW w:w="1855" w:type="dxa"/>
          </w:tcPr>
          <w:p w14:paraId="53B21472" w14:textId="2B0FC05A" w:rsidR="004855A9" w:rsidRDefault="00F76DBE" w:rsidP="00224D4A">
            <w:r>
              <w:t>255.255.255.0</w:t>
            </w:r>
          </w:p>
        </w:tc>
        <w:tc>
          <w:tcPr>
            <w:tcW w:w="1666" w:type="dxa"/>
          </w:tcPr>
          <w:p w14:paraId="71C72EAE" w14:textId="2FB90D85" w:rsidR="004855A9" w:rsidRDefault="00F76DBE" w:rsidP="00224D4A">
            <w:r>
              <w:t>-</w:t>
            </w:r>
          </w:p>
        </w:tc>
      </w:tr>
      <w:tr w:rsidR="00F76DBE" w14:paraId="69DD659D" w14:textId="77777777" w:rsidTr="00224D4A">
        <w:tc>
          <w:tcPr>
            <w:tcW w:w="1761" w:type="dxa"/>
          </w:tcPr>
          <w:p w14:paraId="77CA8CA6" w14:textId="77777777" w:rsidR="00F76DBE" w:rsidRDefault="00F76DBE" w:rsidP="00224D4A"/>
        </w:tc>
        <w:tc>
          <w:tcPr>
            <w:tcW w:w="1311" w:type="dxa"/>
          </w:tcPr>
          <w:p w14:paraId="3082C760" w14:textId="77777777" w:rsidR="00F76DBE" w:rsidRDefault="00F76DBE" w:rsidP="00224D4A"/>
        </w:tc>
        <w:tc>
          <w:tcPr>
            <w:tcW w:w="1619" w:type="dxa"/>
          </w:tcPr>
          <w:p w14:paraId="242771B0" w14:textId="3339A235" w:rsidR="00F76DBE" w:rsidRDefault="00F76DBE" w:rsidP="00224D4A">
            <w:r>
              <w:t>Ge0/1</w:t>
            </w:r>
          </w:p>
        </w:tc>
        <w:tc>
          <w:tcPr>
            <w:tcW w:w="1636" w:type="dxa"/>
          </w:tcPr>
          <w:p w14:paraId="18412F2D" w14:textId="183715B2" w:rsidR="00F76DBE" w:rsidRDefault="00F76DBE" w:rsidP="00224D4A">
            <w:r>
              <w:t>192.168.3.1</w:t>
            </w:r>
          </w:p>
        </w:tc>
        <w:tc>
          <w:tcPr>
            <w:tcW w:w="1855" w:type="dxa"/>
          </w:tcPr>
          <w:p w14:paraId="17BB9AB5" w14:textId="52C18F25" w:rsidR="00F76DBE" w:rsidRDefault="00F76DBE" w:rsidP="00224D4A">
            <w:r>
              <w:t>255.255.255.0</w:t>
            </w:r>
          </w:p>
        </w:tc>
        <w:tc>
          <w:tcPr>
            <w:tcW w:w="1666" w:type="dxa"/>
          </w:tcPr>
          <w:p w14:paraId="132ABE90" w14:textId="694860EF" w:rsidR="00F76DBE" w:rsidRDefault="00F76DBE" w:rsidP="00224D4A">
            <w:r>
              <w:t>-</w:t>
            </w:r>
          </w:p>
        </w:tc>
      </w:tr>
      <w:tr w:rsidR="00F76DBE" w14:paraId="33BF5DD3" w14:textId="77777777" w:rsidTr="00224D4A">
        <w:tc>
          <w:tcPr>
            <w:tcW w:w="1761" w:type="dxa"/>
          </w:tcPr>
          <w:p w14:paraId="6D9026ED" w14:textId="77777777" w:rsidR="00F76DBE" w:rsidRDefault="00F76DBE" w:rsidP="00224D4A">
            <w:r>
              <w:t>S1</w:t>
            </w:r>
          </w:p>
        </w:tc>
        <w:tc>
          <w:tcPr>
            <w:tcW w:w="1311" w:type="dxa"/>
          </w:tcPr>
          <w:p w14:paraId="4E324BB5" w14:textId="77777777" w:rsidR="00F76DBE" w:rsidRDefault="00F76DBE" w:rsidP="00224D4A"/>
        </w:tc>
        <w:tc>
          <w:tcPr>
            <w:tcW w:w="1619" w:type="dxa"/>
          </w:tcPr>
          <w:p w14:paraId="7A8F3119" w14:textId="77777777" w:rsidR="00F76DBE" w:rsidRDefault="00F76DBE" w:rsidP="00224D4A">
            <w:r>
              <w:t>Vlan1</w:t>
            </w:r>
          </w:p>
        </w:tc>
        <w:tc>
          <w:tcPr>
            <w:tcW w:w="1636" w:type="dxa"/>
          </w:tcPr>
          <w:p w14:paraId="625B7DD2" w14:textId="77777777" w:rsidR="00F76DBE" w:rsidRDefault="00F76DBE" w:rsidP="00224D4A">
            <w:r>
              <w:t>192.168.1.2</w:t>
            </w:r>
          </w:p>
        </w:tc>
        <w:tc>
          <w:tcPr>
            <w:tcW w:w="1855" w:type="dxa"/>
          </w:tcPr>
          <w:p w14:paraId="6AF6D74C" w14:textId="2A075B77" w:rsidR="00F76DBE" w:rsidRDefault="00F76DBE" w:rsidP="00224D4A">
            <w:r>
              <w:t>255.255.255.0</w:t>
            </w:r>
          </w:p>
        </w:tc>
        <w:tc>
          <w:tcPr>
            <w:tcW w:w="1666" w:type="dxa"/>
          </w:tcPr>
          <w:p w14:paraId="1AAE8209" w14:textId="18BBA4D1" w:rsidR="00F76DBE" w:rsidRDefault="00F76DBE" w:rsidP="00224D4A">
            <w:r>
              <w:t>192.168.1.1</w:t>
            </w:r>
          </w:p>
        </w:tc>
      </w:tr>
      <w:tr w:rsidR="00F76DBE" w14:paraId="64D7B834" w14:textId="77777777" w:rsidTr="00224D4A">
        <w:tc>
          <w:tcPr>
            <w:tcW w:w="1761" w:type="dxa"/>
          </w:tcPr>
          <w:p w14:paraId="4F7F373A" w14:textId="77777777" w:rsidR="00F76DBE" w:rsidRDefault="00F76DBE" w:rsidP="00224D4A">
            <w:r>
              <w:t>Dell 9010</w:t>
            </w:r>
          </w:p>
        </w:tc>
        <w:tc>
          <w:tcPr>
            <w:tcW w:w="1311" w:type="dxa"/>
          </w:tcPr>
          <w:p w14:paraId="5E768229" w14:textId="77777777" w:rsidR="00F76DBE" w:rsidRDefault="00F76DBE" w:rsidP="00224D4A">
            <w:proofErr w:type="spellStart"/>
            <w:r>
              <w:t>Centos</w:t>
            </w:r>
            <w:proofErr w:type="spellEnd"/>
          </w:p>
        </w:tc>
        <w:tc>
          <w:tcPr>
            <w:tcW w:w="1619" w:type="dxa"/>
          </w:tcPr>
          <w:p w14:paraId="036C53C9" w14:textId="77777777" w:rsidR="00F76DBE" w:rsidRDefault="00F76DBE" w:rsidP="00224D4A">
            <w:r>
              <w:t>NIC</w:t>
            </w:r>
          </w:p>
        </w:tc>
        <w:tc>
          <w:tcPr>
            <w:tcW w:w="1636" w:type="dxa"/>
          </w:tcPr>
          <w:p w14:paraId="6DD70748" w14:textId="77F54A7A" w:rsidR="00F76DBE" w:rsidRDefault="00F76DBE" w:rsidP="00224D4A">
            <w:r>
              <w:t>192.168.1.4</w:t>
            </w:r>
          </w:p>
        </w:tc>
        <w:tc>
          <w:tcPr>
            <w:tcW w:w="1855" w:type="dxa"/>
          </w:tcPr>
          <w:p w14:paraId="6D3F3703" w14:textId="0ED61DC6" w:rsidR="00F76DBE" w:rsidRDefault="00F76DBE" w:rsidP="00224D4A">
            <w:r>
              <w:t>255.255.255.0</w:t>
            </w:r>
          </w:p>
        </w:tc>
        <w:tc>
          <w:tcPr>
            <w:tcW w:w="1666" w:type="dxa"/>
          </w:tcPr>
          <w:p w14:paraId="2D2E509F" w14:textId="71AEA04B" w:rsidR="00F76DBE" w:rsidRDefault="00F76DBE" w:rsidP="00224D4A">
            <w:r>
              <w:t>192.168.1.1</w:t>
            </w:r>
          </w:p>
        </w:tc>
      </w:tr>
      <w:tr w:rsidR="00F76DBE" w14:paraId="6BD49068" w14:textId="77777777" w:rsidTr="00224D4A">
        <w:tc>
          <w:tcPr>
            <w:tcW w:w="1761" w:type="dxa"/>
          </w:tcPr>
          <w:p w14:paraId="59E9A705" w14:textId="77777777" w:rsidR="00F76DBE" w:rsidRDefault="00F76DBE" w:rsidP="00224D4A"/>
        </w:tc>
        <w:tc>
          <w:tcPr>
            <w:tcW w:w="1311" w:type="dxa"/>
          </w:tcPr>
          <w:p w14:paraId="73B94B8C" w14:textId="4E025108" w:rsidR="00F76DBE" w:rsidRDefault="00F76DBE" w:rsidP="00224D4A">
            <w:r>
              <w:t>Win7</w:t>
            </w:r>
          </w:p>
        </w:tc>
        <w:tc>
          <w:tcPr>
            <w:tcW w:w="1619" w:type="dxa"/>
          </w:tcPr>
          <w:p w14:paraId="269426CF" w14:textId="1ED516F8" w:rsidR="00F76DBE" w:rsidRDefault="00F76DBE" w:rsidP="00224D4A">
            <w:r>
              <w:t>NIC</w:t>
            </w:r>
          </w:p>
        </w:tc>
        <w:tc>
          <w:tcPr>
            <w:tcW w:w="1636" w:type="dxa"/>
          </w:tcPr>
          <w:p w14:paraId="1CA18AE0" w14:textId="09255332" w:rsidR="00F76DBE" w:rsidRDefault="00F76DBE" w:rsidP="00224D4A">
            <w:r>
              <w:t>192.168.1.3</w:t>
            </w:r>
          </w:p>
        </w:tc>
        <w:tc>
          <w:tcPr>
            <w:tcW w:w="1855" w:type="dxa"/>
          </w:tcPr>
          <w:p w14:paraId="7C596546" w14:textId="4CEE1FEF" w:rsidR="00F76DBE" w:rsidRDefault="00F76DBE" w:rsidP="00224D4A">
            <w:r>
              <w:t>255.255.255.0</w:t>
            </w:r>
          </w:p>
        </w:tc>
        <w:tc>
          <w:tcPr>
            <w:tcW w:w="1666" w:type="dxa"/>
          </w:tcPr>
          <w:p w14:paraId="0C8F2D96" w14:textId="43A33BE9" w:rsidR="00F76DBE" w:rsidRDefault="00F76DBE" w:rsidP="00224D4A">
            <w:r>
              <w:t>192.168.1.1</w:t>
            </w:r>
          </w:p>
        </w:tc>
      </w:tr>
      <w:tr w:rsidR="00F76DBE" w14:paraId="7C030876" w14:textId="77777777" w:rsidTr="00224D4A">
        <w:tc>
          <w:tcPr>
            <w:tcW w:w="1761" w:type="dxa"/>
          </w:tcPr>
          <w:p w14:paraId="42C297EE" w14:textId="78BD17FD" w:rsidR="00F76DBE" w:rsidRDefault="00F76DBE" w:rsidP="00224D4A">
            <w:r>
              <w:t>Dell 9020</w:t>
            </w:r>
          </w:p>
        </w:tc>
        <w:tc>
          <w:tcPr>
            <w:tcW w:w="1311" w:type="dxa"/>
          </w:tcPr>
          <w:p w14:paraId="3E4B54A9" w14:textId="77777777" w:rsidR="00F76DBE" w:rsidRDefault="00F76DBE" w:rsidP="00224D4A">
            <w:r>
              <w:t>Win7</w:t>
            </w:r>
          </w:p>
        </w:tc>
        <w:tc>
          <w:tcPr>
            <w:tcW w:w="1619" w:type="dxa"/>
          </w:tcPr>
          <w:p w14:paraId="6AFBB102" w14:textId="77777777" w:rsidR="00F76DBE" w:rsidRDefault="00F76DBE" w:rsidP="00224D4A">
            <w:r>
              <w:t>NIC</w:t>
            </w:r>
          </w:p>
        </w:tc>
        <w:tc>
          <w:tcPr>
            <w:tcW w:w="1636" w:type="dxa"/>
          </w:tcPr>
          <w:p w14:paraId="54C27CDB" w14:textId="3885FD97" w:rsidR="00F76DBE" w:rsidRDefault="00F76DBE" w:rsidP="00224D4A">
            <w:r>
              <w:t>192.168.3.3</w:t>
            </w:r>
          </w:p>
        </w:tc>
        <w:tc>
          <w:tcPr>
            <w:tcW w:w="1855" w:type="dxa"/>
          </w:tcPr>
          <w:p w14:paraId="443CC363" w14:textId="2FC18FDE" w:rsidR="00F76DBE" w:rsidRDefault="00F76DBE" w:rsidP="00224D4A">
            <w:r>
              <w:t>255.255.255.0</w:t>
            </w:r>
          </w:p>
        </w:tc>
        <w:tc>
          <w:tcPr>
            <w:tcW w:w="1666" w:type="dxa"/>
          </w:tcPr>
          <w:p w14:paraId="6A208108" w14:textId="64B79BDD" w:rsidR="00F76DBE" w:rsidRDefault="00F76DBE" w:rsidP="00224D4A">
            <w:r>
              <w:t>192.168.3.1</w:t>
            </w:r>
          </w:p>
        </w:tc>
      </w:tr>
    </w:tbl>
    <w:p w14:paraId="1B68A10A" w14:textId="77777777" w:rsidR="004855A9" w:rsidRPr="00570558" w:rsidRDefault="004855A9" w:rsidP="004855A9"/>
    <w:p w14:paraId="17F6AE03" w14:textId="77777777" w:rsidR="004855A9" w:rsidRDefault="004855A9" w:rsidP="004855A9">
      <w:pPr>
        <w:spacing w:after="200" w:line="240" w:lineRule="auto"/>
        <w:jc w:val="left"/>
      </w:pPr>
    </w:p>
    <w:p w14:paraId="27B9E9EC" w14:textId="77777777" w:rsidR="004855A9" w:rsidRDefault="004855A9" w:rsidP="004855A9">
      <w:pPr>
        <w:spacing w:after="200" w:line="240" w:lineRule="auto"/>
        <w:jc w:val="left"/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224FC68C" w14:textId="77777777" w:rsidR="004855A9" w:rsidRDefault="004855A9" w:rsidP="004855A9">
      <w:pPr>
        <w:pStyle w:val="Titre1"/>
      </w:pPr>
      <w:bookmarkStart w:id="11" w:name="_Toc404780522"/>
      <w:bookmarkStart w:id="12" w:name="_Toc279394067"/>
      <w:r>
        <w:lastRenderedPageBreak/>
        <w:t>Laboratoire</w:t>
      </w:r>
      <w:bookmarkEnd w:id="11"/>
      <w:bookmarkEnd w:id="12"/>
    </w:p>
    <w:p w14:paraId="6980AB18" w14:textId="77777777" w:rsidR="004855A9" w:rsidRDefault="004855A9" w:rsidP="001777A0">
      <w:pPr>
        <w:pStyle w:val="Titre2"/>
        <w:numPr>
          <w:ilvl w:val="0"/>
          <w:numId w:val="0"/>
        </w:numPr>
      </w:pPr>
      <w:bookmarkStart w:id="13" w:name="_Toc404780523"/>
      <w:bookmarkStart w:id="14" w:name="_Toc279394068"/>
      <w:r>
        <w:t xml:space="preserve">Objectif 1 : </w:t>
      </w:r>
      <w:r w:rsidRPr="006143AF">
        <w:t>Construire le réseau et réaliser la configuration de base des équipements.</w:t>
      </w:r>
      <w:bookmarkEnd w:id="13"/>
      <w:bookmarkEnd w:id="14"/>
    </w:p>
    <w:p w14:paraId="0830A771" w14:textId="77777777" w:rsidR="004855A9" w:rsidRDefault="004855A9" w:rsidP="004855A9">
      <w:pPr>
        <w:pStyle w:val="Paragraphedeliste"/>
        <w:numPr>
          <w:ilvl w:val="0"/>
          <w:numId w:val="6"/>
        </w:numPr>
      </w:pPr>
      <w:r>
        <w:t>Câbler le réseau comme noté dans la topologie.</w:t>
      </w:r>
    </w:p>
    <w:p w14:paraId="4D9446DB" w14:textId="56E914C0" w:rsidR="004855A9" w:rsidRDefault="004855A9" w:rsidP="004855A9">
      <w:pPr>
        <w:pStyle w:val="Paragraphedeliste"/>
        <w:numPr>
          <w:ilvl w:val="0"/>
          <w:numId w:val="6"/>
        </w:numPr>
      </w:pPr>
      <w:r>
        <w:t xml:space="preserve">Configurer les </w:t>
      </w:r>
      <w:proofErr w:type="spellStart"/>
      <w:r>
        <w:t>PC</w:t>
      </w:r>
      <w:r w:rsidR="00435359">
        <w:t>s</w:t>
      </w:r>
      <w:proofErr w:type="spellEnd"/>
      <w:r>
        <w:t>.</w:t>
      </w:r>
    </w:p>
    <w:p w14:paraId="4C6F3139" w14:textId="17AE994B" w:rsidR="004855A9" w:rsidRDefault="00224D4A" w:rsidP="004855A9">
      <w:pPr>
        <w:pStyle w:val="Paragraphedeliste"/>
        <w:numPr>
          <w:ilvl w:val="0"/>
          <w:numId w:val="6"/>
        </w:numPr>
      </w:pPr>
      <w:r>
        <w:t>Réinitialiser</w:t>
      </w:r>
      <w:r w:rsidR="004855A9">
        <w:t xml:space="preserve"> le </w:t>
      </w:r>
      <w:proofErr w:type="spellStart"/>
      <w:r w:rsidR="004855A9">
        <w:t>switch</w:t>
      </w:r>
      <w:proofErr w:type="spellEnd"/>
      <w:r w:rsidR="004855A9">
        <w:t xml:space="preserve"> et le routeur.</w:t>
      </w:r>
    </w:p>
    <w:p w14:paraId="60C04699" w14:textId="61D9E7A1" w:rsidR="004855A9" w:rsidRDefault="00224D4A" w:rsidP="004855A9">
      <w:pPr>
        <w:pStyle w:val="Paragraphedeliste"/>
        <w:numPr>
          <w:ilvl w:val="0"/>
          <w:numId w:val="6"/>
        </w:numPr>
      </w:pPr>
      <w:r>
        <w:t xml:space="preserve">En vous </w:t>
      </w:r>
      <w:r w:rsidR="004855A9">
        <w:t xml:space="preserve">appuyant sur le laboratoire SNMP (avec une adaptation de la configuration si nécessaire), reconfigurer le </w:t>
      </w:r>
      <w:proofErr w:type="spellStart"/>
      <w:r w:rsidR="004855A9">
        <w:t>switch</w:t>
      </w:r>
      <w:proofErr w:type="spellEnd"/>
      <w:r w:rsidR="004855A9">
        <w:t xml:space="preserve"> et le routeur pour </w:t>
      </w:r>
      <w:r>
        <w:t>qu’ils</w:t>
      </w:r>
      <w:r w:rsidR="004855A9">
        <w:t xml:space="preserve"> soient </w:t>
      </w:r>
      <w:proofErr w:type="gramStart"/>
      <w:r w:rsidR="004855A9">
        <w:t>capable</w:t>
      </w:r>
      <w:proofErr w:type="gramEnd"/>
      <w:r w:rsidR="004855A9">
        <w:t xml:space="preserve"> d’envoyer des messages SNMP au serveur </w:t>
      </w:r>
      <w:proofErr w:type="spellStart"/>
      <w:r w:rsidR="004855A9">
        <w:t>Nagios</w:t>
      </w:r>
      <w:proofErr w:type="spellEnd"/>
      <w:r w:rsidR="004855A9">
        <w:t xml:space="preserve"> (VM sur le Dell 9010) </w:t>
      </w:r>
    </w:p>
    <w:p w14:paraId="4B615531" w14:textId="77777777" w:rsidR="004855A9" w:rsidRDefault="004855A9" w:rsidP="004855A9">
      <w:pPr>
        <w:pStyle w:val="Paragraphedeliste"/>
        <w:numPr>
          <w:ilvl w:val="0"/>
          <w:numId w:val="6"/>
        </w:numPr>
      </w:pPr>
      <w:r>
        <w:t>Chaque équipement doit être capable de pinger n’importe quel autre.</w:t>
      </w:r>
    </w:p>
    <w:p w14:paraId="19ADE5F1" w14:textId="77777777" w:rsidR="00224D4A" w:rsidRDefault="00224D4A" w:rsidP="00224D4A">
      <w:pPr>
        <w:pStyle w:val="Paragraphedeliste"/>
      </w:pPr>
    </w:p>
    <w:p w14:paraId="2C81CD91" w14:textId="089C8FDA" w:rsidR="001028AE" w:rsidRDefault="00187EAA" w:rsidP="001777A0">
      <w:pPr>
        <w:pStyle w:val="Paragraphedeliste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130"/>
        <w:textAlignment w:val="baseline"/>
      </w:pPr>
      <w:bookmarkStart w:id="15" w:name="_Toc404780524"/>
      <w:bookmarkStart w:id="16" w:name="_Toc279394069"/>
      <w:r>
        <w:t xml:space="preserve">(1 pt) </w:t>
      </w:r>
      <w:r w:rsidR="001028AE">
        <w:t>Remplir la table d’adressage (à joindre au rapport)</w:t>
      </w:r>
    </w:p>
    <w:p w14:paraId="4516F432" w14:textId="4C9487F5" w:rsidR="004855A9" w:rsidRDefault="004855A9" w:rsidP="001028AE">
      <w:pPr>
        <w:pStyle w:val="Titre2"/>
        <w:numPr>
          <w:ilvl w:val="0"/>
          <w:numId w:val="0"/>
        </w:numPr>
      </w:pPr>
      <w:r>
        <w:t xml:space="preserve">Objectif 2 : </w:t>
      </w:r>
      <w:r w:rsidRPr="00EA4A74">
        <w:t xml:space="preserve">Configurer un </w:t>
      </w:r>
      <w:r>
        <w:t xml:space="preserve">serveur </w:t>
      </w:r>
      <w:proofErr w:type="spellStart"/>
      <w:r>
        <w:t>Nagios</w:t>
      </w:r>
      <w:proofErr w:type="spellEnd"/>
      <w:r w:rsidRPr="00EA4A74">
        <w:t>.</w:t>
      </w:r>
      <w:bookmarkEnd w:id="15"/>
      <w:bookmarkEnd w:id="16"/>
    </w:p>
    <w:p w14:paraId="1CA2F437" w14:textId="5C420B46" w:rsidR="004855A9" w:rsidRPr="00224D4A" w:rsidRDefault="001028AE" w:rsidP="00295303">
      <w:pPr>
        <w:pStyle w:val="Paragraphedeliste"/>
        <w:numPr>
          <w:ilvl w:val="0"/>
          <w:numId w:val="7"/>
        </w:numPr>
        <w:jc w:val="left"/>
        <w:rPr>
          <w:rStyle w:val="Lienhypertexte"/>
          <w:rFonts w:eastAsiaTheme="majorEastAsia" w:cstheme="majorBidi"/>
          <w:b/>
          <w:bCs/>
          <w:color w:val="4F81BD" w:themeColor="accent1"/>
          <w:sz w:val="28"/>
          <w:szCs w:val="26"/>
          <w:u w:val="none"/>
        </w:rPr>
      </w:pPr>
      <w:r>
        <w:t xml:space="preserve">Sur le Dell 9010, Win7, vous </w:t>
      </w:r>
      <w:r w:rsidR="00295303">
        <w:t xml:space="preserve">avez sur le bureau la </w:t>
      </w:r>
      <w:proofErr w:type="spellStart"/>
      <w:r w:rsidR="00295303">
        <w:t>vm</w:t>
      </w:r>
      <w:proofErr w:type="spellEnd"/>
      <w:r w:rsidR="00295303">
        <w:t xml:space="preserve"> </w:t>
      </w:r>
      <w:proofErr w:type="spellStart"/>
      <w:r w:rsidR="00295303">
        <w:t>nagios</w:t>
      </w:r>
      <w:proofErr w:type="spellEnd"/>
      <w:r w:rsidR="00295303">
        <w:t xml:space="preserve"> contenue dans un fichier OVA. Vous pouvez la démarrer à l’aide de </w:t>
      </w:r>
      <w:proofErr w:type="spellStart"/>
      <w:r w:rsidR="00295303">
        <w:t>VMWare</w:t>
      </w:r>
      <w:proofErr w:type="spellEnd"/>
      <w:r w:rsidR="00295303">
        <w:t xml:space="preserve"> Player.</w:t>
      </w:r>
    </w:p>
    <w:p w14:paraId="1EDF6820" w14:textId="77777777" w:rsidR="00224D4A" w:rsidRPr="00266432" w:rsidRDefault="00224D4A" w:rsidP="00224D4A">
      <w:pPr>
        <w:pStyle w:val="Paragraphedeliste"/>
        <w:jc w:val="left"/>
        <w:rPr>
          <w:rFonts w:eastAsiaTheme="majorEastAsia" w:cstheme="majorBidi"/>
          <w:b/>
          <w:bCs/>
          <w:color w:val="4F81BD" w:themeColor="accent1"/>
          <w:sz w:val="28"/>
          <w:szCs w:val="26"/>
        </w:rPr>
      </w:pPr>
    </w:p>
    <w:p w14:paraId="49D57575" w14:textId="4E628D52" w:rsidR="001028AE" w:rsidRDefault="00187EAA" w:rsidP="000543BC">
      <w:pPr>
        <w:pStyle w:val="Paragraphedeliste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130"/>
        <w:textAlignment w:val="baseline"/>
      </w:pPr>
      <w:r>
        <w:t xml:space="preserve">(4 pt) </w:t>
      </w:r>
      <w:r w:rsidR="004855A9">
        <w:t xml:space="preserve">Réaliser un tutoriel depuis le </w:t>
      </w:r>
      <w:r w:rsidR="00B52BE1">
        <w:t>démarrage</w:t>
      </w:r>
      <w:r w:rsidR="004855A9">
        <w:t xml:space="preserve"> de la machine virtuelle jusqu’à la connexion sur l’interface web de </w:t>
      </w:r>
      <w:proofErr w:type="spellStart"/>
      <w:r w:rsidR="004855A9">
        <w:t>Nagios</w:t>
      </w:r>
      <w:proofErr w:type="spellEnd"/>
      <w:r w:rsidR="004855A9">
        <w:t xml:space="preserve"> (une personne avec des connaissances informatiques de base doit être capable de refaire la manipulation sans difficultés).</w:t>
      </w:r>
      <w:r w:rsidR="00026EAF">
        <w:t xml:space="preserve"> </w:t>
      </w:r>
    </w:p>
    <w:p w14:paraId="7791CFE5" w14:textId="77777777" w:rsidR="00026EAF" w:rsidRDefault="00026EAF" w:rsidP="001028AE">
      <w:pPr>
        <w:jc w:val="left"/>
      </w:pPr>
      <w:r>
        <w:t xml:space="preserve">Remarques : </w:t>
      </w:r>
    </w:p>
    <w:p w14:paraId="5733FA39" w14:textId="2FE18897" w:rsidR="00026EAF" w:rsidRDefault="00026EAF" w:rsidP="00026EAF">
      <w:pPr>
        <w:pStyle w:val="Paragraphedeliste"/>
        <w:numPr>
          <w:ilvl w:val="0"/>
          <w:numId w:val="18"/>
        </w:numPr>
        <w:jc w:val="left"/>
      </w:pPr>
      <w:r>
        <w:t xml:space="preserve">Le clavier par défaut est un clavier US, peu pratique pour nous. Pour changer les paramètres il suffit d’aller sous </w:t>
      </w:r>
      <w:proofErr w:type="spellStart"/>
      <w:r w:rsidRPr="00356028">
        <w:rPr>
          <w:rFonts w:ascii="Courier New" w:hAnsi="Courier New" w:cs="Courier New"/>
        </w:rPr>
        <w:t>etc</w:t>
      </w:r>
      <w:proofErr w:type="spellEnd"/>
      <w:r w:rsidRPr="00356028">
        <w:rPr>
          <w:rFonts w:ascii="Courier New" w:hAnsi="Courier New" w:cs="Courier New"/>
        </w:rPr>
        <w:t>/</w:t>
      </w:r>
      <w:proofErr w:type="spellStart"/>
      <w:r w:rsidRPr="00356028">
        <w:rPr>
          <w:rFonts w:ascii="Courier New" w:hAnsi="Courier New" w:cs="Courier New"/>
        </w:rPr>
        <w:t>sysconfig</w:t>
      </w:r>
      <w:proofErr w:type="spellEnd"/>
      <w:r w:rsidRPr="00356028">
        <w:rPr>
          <w:rFonts w:ascii="Courier New" w:hAnsi="Courier New" w:cs="Courier New"/>
        </w:rPr>
        <w:t>/</w:t>
      </w:r>
      <w:proofErr w:type="spellStart"/>
      <w:r w:rsidRPr="00356028">
        <w:rPr>
          <w:rFonts w:ascii="Courier New" w:hAnsi="Courier New" w:cs="Courier New"/>
        </w:rPr>
        <w:t>keyboard</w:t>
      </w:r>
      <w:proofErr w:type="spellEnd"/>
      <w:r>
        <w:t xml:space="preserve"> et d’attribuer la valeur </w:t>
      </w:r>
      <w:proofErr w:type="spellStart"/>
      <w:r w:rsidRPr="00356028">
        <w:rPr>
          <w:rFonts w:ascii="Courier New" w:hAnsi="Courier New" w:cs="Courier New"/>
        </w:rPr>
        <w:t>fr_CH</w:t>
      </w:r>
      <w:proofErr w:type="spellEnd"/>
      <w:r>
        <w:t xml:space="preserve"> à la variable </w:t>
      </w:r>
      <w:r w:rsidRPr="00356028">
        <w:rPr>
          <w:rFonts w:ascii="Courier New" w:hAnsi="Courier New" w:cs="Courier New"/>
        </w:rPr>
        <w:t>KEYTABLE</w:t>
      </w:r>
      <w:r>
        <w:t xml:space="preserve">.  </w:t>
      </w:r>
    </w:p>
    <w:p w14:paraId="3DC99BBE" w14:textId="33518341" w:rsidR="00026EAF" w:rsidRDefault="00026EAF" w:rsidP="00026EAF">
      <w:pPr>
        <w:pStyle w:val="Paragraphedeliste"/>
        <w:numPr>
          <w:ilvl w:val="0"/>
          <w:numId w:val="18"/>
        </w:numPr>
        <w:jc w:val="left"/>
      </w:pPr>
      <w:r>
        <w:t xml:space="preserve">Nous vous conseillons d’attribuer </w:t>
      </w:r>
      <w:r w:rsidR="00295303">
        <w:t>l’</w:t>
      </w:r>
      <w:r>
        <w:t xml:space="preserve">adresse </w:t>
      </w:r>
      <w:r w:rsidR="000F646D">
        <w:t xml:space="preserve">IP </w:t>
      </w:r>
      <w:r w:rsidR="000543BC">
        <w:t xml:space="preserve">fixe </w:t>
      </w:r>
      <w:r w:rsidR="00295303">
        <w:t xml:space="preserve">proposée </w:t>
      </w:r>
      <w:r w:rsidR="00611D88">
        <w:t xml:space="preserve">à la MV contenant </w:t>
      </w:r>
      <w:proofErr w:type="spellStart"/>
      <w:r w:rsidR="00611D88">
        <w:t>Nagios</w:t>
      </w:r>
      <w:proofErr w:type="spellEnd"/>
      <w:r w:rsidR="00295303">
        <w:t>.</w:t>
      </w:r>
      <w:r w:rsidR="00960F94">
        <w:t xml:space="preserve"> Vous pouvez trouver des indications à cette adresse : </w:t>
      </w:r>
      <w:hyperlink r:id="rId11" w:history="1">
        <w:r w:rsidR="00960F94" w:rsidRPr="00CD2B06">
          <w:rPr>
            <w:rStyle w:val="Lienhypertexte"/>
          </w:rPr>
          <w:t>https://exchange.nagios.org/directory/Tutorials/Nagios-XI-Tutorials/Changing-the-XI-Virtual-Machine-Network-Configuration/details</w:t>
        </w:r>
      </w:hyperlink>
    </w:p>
    <w:p w14:paraId="144193C2" w14:textId="77777777" w:rsidR="00960F94" w:rsidRDefault="00960F94" w:rsidP="00960F94">
      <w:pPr>
        <w:pStyle w:val="Paragraphedeliste"/>
        <w:jc w:val="left"/>
      </w:pPr>
    </w:p>
    <w:p w14:paraId="594C4A8F" w14:textId="77777777" w:rsidR="001028AE" w:rsidRDefault="001028AE" w:rsidP="001028AE">
      <w:pPr>
        <w:pStyle w:val="Titre2"/>
        <w:numPr>
          <w:ilvl w:val="0"/>
          <w:numId w:val="0"/>
        </w:numPr>
        <w:ind w:left="576" w:hanging="576"/>
      </w:pPr>
      <w:bookmarkStart w:id="17" w:name="_Toc404780525"/>
      <w:bookmarkStart w:id="18" w:name="_Toc279394070"/>
      <w:r>
        <w:lastRenderedPageBreak/>
        <w:t>Objectif 3 : Monitoring d’agents SNMP</w:t>
      </w:r>
      <w:bookmarkEnd w:id="17"/>
      <w:bookmarkEnd w:id="18"/>
    </w:p>
    <w:p w14:paraId="5ED54330" w14:textId="77777777" w:rsidR="001028AE" w:rsidRDefault="001028AE" w:rsidP="001028AE">
      <w:pPr>
        <w:jc w:val="left"/>
      </w:pPr>
      <w:r>
        <w:t xml:space="preserve">Après l’installation de la partie serveur, il est temps de découvrir de quoi </w:t>
      </w:r>
      <w:proofErr w:type="spellStart"/>
      <w:r>
        <w:t>Nagios</w:t>
      </w:r>
      <w:proofErr w:type="spellEnd"/>
      <w:r>
        <w:t xml:space="preserve"> est capable.</w:t>
      </w:r>
    </w:p>
    <w:p w14:paraId="645DB305" w14:textId="77A9604A" w:rsidR="00A24964" w:rsidRDefault="00187EAA" w:rsidP="00A24964">
      <w:pPr>
        <w:pStyle w:val="Paragraphedeliste"/>
        <w:numPr>
          <w:ilvl w:val="0"/>
          <w:numId w:val="6"/>
        </w:numPr>
      </w:pPr>
      <w:r>
        <w:t xml:space="preserve">(2 pt) </w:t>
      </w:r>
      <w:r w:rsidR="001028AE">
        <w:t xml:space="preserve">Sans utiliser la découverte automatique du réseau, configurer </w:t>
      </w:r>
      <w:proofErr w:type="spellStart"/>
      <w:r w:rsidR="001028AE">
        <w:t>Nagios</w:t>
      </w:r>
      <w:proofErr w:type="spellEnd"/>
      <w:r w:rsidR="001028AE">
        <w:t xml:space="preserve"> pour qu’il soit capable de </w:t>
      </w:r>
      <w:proofErr w:type="spellStart"/>
      <w:r w:rsidR="001028AE">
        <w:t>monitorer</w:t>
      </w:r>
      <w:proofErr w:type="spellEnd"/>
      <w:r w:rsidR="001028AE">
        <w:t xml:space="preserve"> via le protocole SNMP</w:t>
      </w:r>
      <w:r w:rsidR="00A24964">
        <w:t xml:space="preserve"> (Pour les OID SNMP, aller sur ce site </w:t>
      </w:r>
      <w:hyperlink r:id="rId12" w:history="1">
        <w:r w:rsidR="00A24964" w:rsidRPr="00CD2B06">
          <w:rPr>
            <w:rStyle w:val="Lienhypertexte"/>
          </w:rPr>
          <w:t>https://contentapps.juniper.net/mib-explorer/navigate.jsp</w:t>
        </w:r>
      </w:hyperlink>
      <w:r w:rsidR="00A24964">
        <w:t xml:space="preserve"> :</w:t>
      </w:r>
    </w:p>
    <w:p w14:paraId="5200B769" w14:textId="77777777" w:rsidR="001028AE" w:rsidRDefault="001028AE" w:rsidP="001028AE">
      <w:pPr>
        <w:pStyle w:val="Paragraphedeliste"/>
        <w:numPr>
          <w:ilvl w:val="1"/>
          <w:numId w:val="6"/>
        </w:numPr>
      </w:pPr>
      <w:r>
        <w:t>Le routeur Cisco</w:t>
      </w:r>
    </w:p>
    <w:p w14:paraId="0089114A" w14:textId="77777777" w:rsidR="001028AE" w:rsidRDefault="001028AE" w:rsidP="001028AE">
      <w:pPr>
        <w:pStyle w:val="Paragraphedeliste"/>
        <w:numPr>
          <w:ilvl w:val="1"/>
          <w:numId w:val="6"/>
        </w:numPr>
      </w:pPr>
      <w:r>
        <w:t xml:space="preserve">Le </w:t>
      </w:r>
      <w:proofErr w:type="spellStart"/>
      <w:r>
        <w:t>switch</w:t>
      </w:r>
      <w:proofErr w:type="spellEnd"/>
      <w:r>
        <w:t xml:space="preserve"> Cisco</w:t>
      </w:r>
    </w:p>
    <w:p w14:paraId="5159437C" w14:textId="158542CF" w:rsidR="00A24964" w:rsidRDefault="000543BC" w:rsidP="00A24964">
      <w:pPr>
        <w:pStyle w:val="Paragraphedeliste"/>
        <w:numPr>
          <w:ilvl w:val="1"/>
          <w:numId w:val="6"/>
        </w:numPr>
      </w:pPr>
      <w:r>
        <w:t>Le Dell 9020</w:t>
      </w:r>
    </w:p>
    <w:p w14:paraId="303213D8" w14:textId="1893F256" w:rsidR="001777A0" w:rsidRDefault="00187EAA" w:rsidP="00611D88">
      <w:pPr>
        <w:pStyle w:val="Paragraphedeliste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130"/>
        <w:textAlignment w:val="baseline"/>
      </w:pPr>
      <w:r>
        <w:t xml:space="preserve">(1 pt) </w:t>
      </w:r>
      <w:r w:rsidR="001028AE">
        <w:t xml:space="preserve">Citez deux moyens (autres que SNMP) de vérifier que le routeur et le </w:t>
      </w:r>
      <w:proofErr w:type="spellStart"/>
      <w:r w:rsidR="001028AE">
        <w:t>switch</w:t>
      </w:r>
      <w:proofErr w:type="spellEnd"/>
      <w:r w:rsidR="001028AE">
        <w:t xml:space="preserve"> Cisco soient atteignables sur le réseau.</w:t>
      </w:r>
      <w:r w:rsidR="000543BC">
        <w:t xml:space="preserve"> Configurez ces deux autres moyens</w:t>
      </w:r>
      <w:bookmarkStart w:id="19" w:name="_Toc404780526"/>
      <w:bookmarkStart w:id="20" w:name="_Toc279394071"/>
    </w:p>
    <w:p w14:paraId="296053A7" w14:textId="77777777" w:rsidR="001028AE" w:rsidRDefault="001028AE" w:rsidP="001777A0">
      <w:pPr>
        <w:pStyle w:val="Titre2"/>
        <w:numPr>
          <w:ilvl w:val="0"/>
          <w:numId w:val="0"/>
        </w:numPr>
      </w:pPr>
      <w:r>
        <w:t>Objectif 4 : Auto découverte d’un réseau</w:t>
      </w:r>
      <w:bookmarkEnd w:id="19"/>
      <w:bookmarkEnd w:id="20"/>
      <w:r>
        <w:t xml:space="preserve"> </w:t>
      </w:r>
    </w:p>
    <w:p w14:paraId="1DA35C8E" w14:textId="6ED5139C" w:rsidR="001028AE" w:rsidRDefault="001028AE" w:rsidP="001777A0">
      <w:pPr>
        <w:pStyle w:val="Paragraphedeliste"/>
        <w:numPr>
          <w:ilvl w:val="0"/>
          <w:numId w:val="6"/>
        </w:numPr>
      </w:pPr>
      <w:r>
        <w:t>Tout d’abord utilisez la fonctionnalité d’auto-déc</w:t>
      </w:r>
      <w:r w:rsidR="00A30EEA">
        <w:t>ouverte pour scanner le Dell 9020</w:t>
      </w:r>
      <w:r>
        <w:t>.</w:t>
      </w:r>
    </w:p>
    <w:p w14:paraId="0AC96996" w14:textId="38F36568" w:rsidR="001028AE" w:rsidRDefault="00187EAA" w:rsidP="001777A0">
      <w:pPr>
        <w:pStyle w:val="Paragraphedeliste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130"/>
        <w:textAlignment w:val="baseline"/>
      </w:pPr>
      <w:r>
        <w:t xml:space="preserve">(1 pt) </w:t>
      </w:r>
      <w:r w:rsidR="001028AE">
        <w:t xml:space="preserve">Quels services est-il possible de </w:t>
      </w:r>
      <w:proofErr w:type="spellStart"/>
      <w:r w:rsidR="001028AE">
        <w:t>monitorer</w:t>
      </w:r>
      <w:proofErr w:type="spellEnd"/>
      <w:r w:rsidR="001028AE">
        <w:t xml:space="preserve"> ?</w:t>
      </w:r>
    </w:p>
    <w:p w14:paraId="2FB79822" w14:textId="333B5E7A" w:rsidR="001028AE" w:rsidRDefault="001028AE" w:rsidP="007B3631">
      <w:pPr>
        <w:pStyle w:val="Paragraphedeliste"/>
        <w:numPr>
          <w:ilvl w:val="0"/>
          <w:numId w:val="6"/>
        </w:numPr>
      </w:pPr>
      <w:r>
        <w:t>D</w:t>
      </w:r>
      <w:r w:rsidR="007B3631">
        <w:t xml:space="preserve">éconnectez votre serveur </w:t>
      </w:r>
      <w:proofErr w:type="spellStart"/>
      <w:r w:rsidR="007B3631">
        <w:t>Nagios</w:t>
      </w:r>
      <w:proofErr w:type="spellEnd"/>
      <w:r w:rsidR="007B3631">
        <w:t>. M</w:t>
      </w:r>
      <w:r>
        <w:t xml:space="preserve">ettez la carte réseau </w:t>
      </w:r>
      <w:r w:rsidR="007B3631">
        <w:t xml:space="preserve">du Dell 9010 et de </w:t>
      </w:r>
      <w:proofErr w:type="spellStart"/>
      <w:r w:rsidR="007B3631">
        <w:t>Nagios</w:t>
      </w:r>
      <w:proofErr w:type="spellEnd"/>
      <w:r>
        <w:t xml:space="preserve"> </w:t>
      </w:r>
      <w:r w:rsidR="00703392">
        <w:t xml:space="preserve">en </w:t>
      </w:r>
      <w:r>
        <w:t xml:space="preserve">mode </w:t>
      </w:r>
      <w:proofErr w:type="spellStart"/>
      <w:r>
        <w:t>dhcp</w:t>
      </w:r>
      <w:proofErr w:type="spellEnd"/>
      <w:r>
        <w:t xml:space="preserve"> et branchez-le </w:t>
      </w:r>
      <w:r w:rsidR="00703392">
        <w:t xml:space="preserve">ensuite </w:t>
      </w:r>
      <w:r>
        <w:t>sur le réseau vert IICT (10.192.74.0/24).</w:t>
      </w:r>
    </w:p>
    <w:p w14:paraId="31540D1F" w14:textId="2E7C7EAE" w:rsidR="001028AE" w:rsidRDefault="00187EAA" w:rsidP="001028AE">
      <w:pPr>
        <w:pStyle w:val="Paragraphedeliste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130"/>
        <w:textAlignment w:val="baseline"/>
      </w:pPr>
      <w:r>
        <w:t xml:space="preserve">(1 pt) </w:t>
      </w:r>
      <w:r w:rsidR="001028AE">
        <w:t xml:space="preserve">A part éventuellement les autres serveurs </w:t>
      </w:r>
      <w:proofErr w:type="spellStart"/>
      <w:r w:rsidR="001028AE">
        <w:t>Nagios</w:t>
      </w:r>
      <w:proofErr w:type="spellEnd"/>
      <w:r w:rsidR="001028AE">
        <w:t xml:space="preserve"> de vos collègues, dressez la liste des machines disponibles sur ce réseau, ainsi que leur ports ouverts (joindre capture d’écran). </w:t>
      </w:r>
    </w:p>
    <w:p w14:paraId="5C227011" w14:textId="6124C5F3" w:rsidR="001777A0" w:rsidRDefault="00187EAA" w:rsidP="00611D88">
      <w:pPr>
        <w:pStyle w:val="Paragraphedeliste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N w:val="0"/>
        <w:spacing w:after="130"/>
        <w:textAlignment w:val="baseline"/>
      </w:pPr>
      <w:r>
        <w:t xml:space="preserve">(1 pt) </w:t>
      </w:r>
      <w:r w:rsidR="001028AE">
        <w:t>Identifier la fonction première de chaque machine présente sur ce réseau.</w:t>
      </w:r>
      <w:bookmarkStart w:id="21" w:name="_Toc279394072"/>
    </w:p>
    <w:p w14:paraId="4C854AAE" w14:textId="77777777" w:rsidR="001028AE" w:rsidRDefault="001028AE" w:rsidP="001028AE">
      <w:pPr>
        <w:pStyle w:val="Titre2"/>
        <w:numPr>
          <w:ilvl w:val="0"/>
          <w:numId w:val="0"/>
        </w:numPr>
        <w:ind w:left="576" w:hanging="576"/>
      </w:pPr>
      <w:r>
        <w:t xml:space="preserve">Objectif 5 : Exploration des fonctionnalités de </w:t>
      </w:r>
      <w:proofErr w:type="spellStart"/>
      <w:r>
        <w:t>Nagios</w:t>
      </w:r>
      <w:bookmarkEnd w:id="21"/>
      <w:proofErr w:type="spellEnd"/>
      <w:r>
        <w:t xml:space="preserve"> </w:t>
      </w:r>
    </w:p>
    <w:p w14:paraId="62FD2207" w14:textId="4149C409" w:rsidR="004855A9" w:rsidRPr="000543BC" w:rsidRDefault="00187EAA" w:rsidP="000543BC">
      <w:pPr>
        <w:jc w:val="left"/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  <w:r>
        <w:t xml:space="preserve">(1 pt) </w:t>
      </w:r>
      <w:r w:rsidR="001028AE">
        <w:t xml:space="preserve">Explorer d’autres fonctionnalités de </w:t>
      </w:r>
      <w:proofErr w:type="spellStart"/>
      <w:r w:rsidR="001028AE">
        <w:t>Nagios</w:t>
      </w:r>
      <w:proofErr w:type="spellEnd"/>
      <w:r w:rsidR="001028AE">
        <w:t xml:space="preserve"> (Alertes, Dashboard, Reports, </w:t>
      </w:r>
      <w:proofErr w:type="spellStart"/>
      <w:r w:rsidR="001028AE">
        <w:t>Views</w:t>
      </w:r>
      <w:proofErr w:type="spellEnd"/>
      <w:r w:rsidR="001028AE">
        <w:t xml:space="preserve">, plugins, </w:t>
      </w:r>
      <w:proofErr w:type="spellStart"/>
      <w:r w:rsidR="001028AE">
        <w:t>tools</w:t>
      </w:r>
      <w:proofErr w:type="spellEnd"/>
      <w:r w:rsidR="001028AE">
        <w:t xml:space="preserve">, interface </w:t>
      </w:r>
      <w:proofErr w:type="spellStart"/>
      <w:r w:rsidR="001028AE">
        <w:t>Admin</w:t>
      </w:r>
      <w:proofErr w:type="spellEnd"/>
      <w:r w:rsidR="001028AE">
        <w:t>).</w:t>
      </w:r>
    </w:p>
    <w:sectPr w:rsidR="004855A9" w:rsidRPr="000543BC" w:rsidSect="000268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560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E463" w14:textId="77777777" w:rsidR="00133C42" w:rsidRDefault="00133C42">
      <w:pPr>
        <w:spacing w:after="0" w:line="240" w:lineRule="auto"/>
      </w:pPr>
      <w:r>
        <w:separator/>
      </w:r>
    </w:p>
  </w:endnote>
  <w:endnote w:type="continuationSeparator" w:id="0">
    <w:p w14:paraId="2C561EFE" w14:textId="77777777" w:rsidR="00133C42" w:rsidRDefault="0013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394A" w14:textId="77777777" w:rsidR="00026EAF" w:rsidRPr="00EA7F2B" w:rsidRDefault="00026EAF" w:rsidP="007F4675">
    <w:pPr>
      <w:pStyle w:val="Pieddepage"/>
      <w:pBdr>
        <w:top w:val="single" w:sz="4" w:space="6" w:color="auto"/>
      </w:pBdr>
      <w:jc w:val="center"/>
      <w:rPr>
        <w:rFonts w:ascii="Helvetica Neue Light" w:hAnsi="Helvetica Neue Light"/>
        <w:lang w:val="fr-CH"/>
      </w:rPr>
    </w:pPr>
    <w:r w:rsidRPr="00EA7F2B">
      <w:rPr>
        <w:rStyle w:val="Numrodepage"/>
        <w:rFonts w:ascii="Helvetica Neue Light" w:hAnsi="Helvetica Neue Light"/>
      </w:rPr>
      <w:fldChar w:fldCharType="begin"/>
    </w:r>
    <w:r w:rsidRPr="00EA7F2B">
      <w:rPr>
        <w:rStyle w:val="Numrodepage"/>
        <w:rFonts w:ascii="Helvetica Neue Light" w:hAnsi="Helvetica Neue Light"/>
      </w:rPr>
      <w:instrText xml:space="preserve"> PAGE </w:instrText>
    </w:r>
    <w:r w:rsidRPr="00EA7F2B">
      <w:rPr>
        <w:rStyle w:val="Numrodepage"/>
        <w:rFonts w:ascii="Helvetica Neue Light" w:hAnsi="Helvetica Neue Light"/>
      </w:rPr>
      <w:fldChar w:fldCharType="separate"/>
    </w:r>
    <w:r w:rsidR="00222AEC">
      <w:rPr>
        <w:rStyle w:val="Numrodepage"/>
        <w:rFonts w:ascii="Helvetica Neue Light" w:hAnsi="Helvetica Neue Light"/>
        <w:noProof/>
      </w:rPr>
      <w:t>2</w:t>
    </w:r>
    <w:r w:rsidRPr="00EA7F2B">
      <w:rPr>
        <w:rStyle w:val="Numrodepage"/>
        <w:rFonts w:ascii="Helvetica Neue Light" w:hAnsi="Helvetica Neue Light"/>
      </w:rPr>
      <w:fldChar w:fldCharType="end"/>
    </w:r>
    <w:r w:rsidRPr="00EA7F2B">
      <w:rPr>
        <w:rStyle w:val="Numrodepage"/>
        <w:rFonts w:ascii="Helvetica Neue Light" w:hAnsi="Helvetica Neue Light"/>
      </w:rPr>
      <w:t>/</w:t>
    </w:r>
    <w:r w:rsidRPr="00EA7F2B">
      <w:rPr>
        <w:rStyle w:val="Numrodepage"/>
        <w:rFonts w:ascii="Helvetica Neue Light" w:hAnsi="Helvetica Neue Light"/>
      </w:rPr>
      <w:fldChar w:fldCharType="begin"/>
    </w:r>
    <w:r w:rsidRPr="00EA7F2B">
      <w:rPr>
        <w:rStyle w:val="Numrodepage"/>
        <w:rFonts w:ascii="Helvetica Neue Light" w:hAnsi="Helvetica Neue Light"/>
      </w:rPr>
      <w:instrText xml:space="preserve"> NUMPAGES </w:instrText>
    </w:r>
    <w:r w:rsidRPr="00EA7F2B">
      <w:rPr>
        <w:rStyle w:val="Numrodepage"/>
        <w:rFonts w:ascii="Helvetica Neue Light" w:hAnsi="Helvetica Neue Light"/>
      </w:rPr>
      <w:fldChar w:fldCharType="separate"/>
    </w:r>
    <w:r w:rsidR="00222AEC">
      <w:rPr>
        <w:rStyle w:val="Numrodepage"/>
        <w:rFonts w:ascii="Helvetica Neue Light" w:hAnsi="Helvetica Neue Light"/>
        <w:noProof/>
      </w:rPr>
      <w:t>6</w:t>
    </w:r>
    <w:r w:rsidRPr="00EA7F2B">
      <w:rPr>
        <w:rStyle w:val="Numrodepage"/>
        <w:rFonts w:ascii="Helvetica Neue Light" w:hAnsi="Helvetica Neue Light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4ADA7" w14:textId="77777777" w:rsidR="00026EAF" w:rsidRPr="00F41241" w:rsidRDefault="00026EAF" w:rsidP="007F4675">
    <w:pPr>
      <w:pStyle w:val="Pieddepage"/>
      <w:pBdr>
        <w:top w:val="single" w:sz="4" w:space="6" w:color="auto"/>
      </w:pBdr>
      <w:jc w:val="center"/>
      <w:rPr>
        <w:rFonts w:ascii="Helvetica Neue Light" w:hAnsi="Helvetica Neue Light"/>
        <w:lang w:val="fr-CH"/>
      </w:rPr>
    </w:pPr>
    <w:r w:rsidRPr="00F41241">
      <w:rPr>
        <w:rStyle w:val="Numrodepage"/>
        <w:rFonts w:ascii="Helvetica Neue Light" w:hAnsi="Helvetica Neue Light"/>
      </w:rPr>
      <w:fldChar w:fldCharType="begin"/>
    </w:r>
    <w:r w:rsidRPr="00F41241">
      <w:rPr>
        <w:rStyle w:val="Numrodepage"/>
        <w:rFonts w:ascii="Helvetica Neue Light" w:hAnsi="Helvetica Neue Light"/>
      </w:rPr>
      <w:instrText xml:space="preserve"> PAGE </w:instrText>
    </w:r>
    <w:r w:rsidRPr="00F41241">
      <w:rPr>
        <w:rStyle w:val="Numrodepage"/>
        <w:rFonts w:ascii="Helvetica Neue Light" w:hAnsi="Helvetica Neue Light"/>
      </w:rPr>
      <w:fldChar w:fldCharType="separate"/>
    </w:r>
    <w:r w:rsidR="00222AEC">
      <w:rPr>
        <w:rStyle w:val="Numrodepage"/>
        <w:rFonts w:ascii="Helvetica Neue Light" w:hAnsi="Helvetica Neue Light"/>
        <w:noProof/>
      </w:rPr>
      <w:t>3</w:t>
    </w:r>
    <w:r w:rsidRPr="00F41241">
      <w:rPr>
        <w:rStyle w:val="Numrodepage"/>
        <w:rFonts w:ascii="Helvetica Neue Light" w:hAnsi="Helvetica Neue Light"/>
      </w:rPr>
      <w:fldChar w:fldCharType="end"/>
    </w:r>
    <w:r w:rsidRPr="00F41241">
      <w:rPr>
        <w:rStyle w:val="Numrodepage"/>
        <w:rFonts w:ascii="Helvetica Neue Light" w:hAnsi="Helvetica Neue Light"/>
      </w:rPr>
      <w:t>/</w:t>
    </w:r>
    <w:r w:rsidRPr="00F41241">
      <w:rPr>
        <w:rStyle w:val="Numrodepage"/>
        <w:rFonts w:ascii="Helvetica Neue Light" w:hAnsi="Helvetica Neue Light"/>
      </w:rPr>
      <w:fldChar w:fldCharType="begin"/>
    </w:r>
    <w:r w:rsidRPr="00F41241">
      <w:rPr>
        <w:rStyle w:val="Numrodepage"/>
        <w:rFonts w:ascii="Helvetica Neue Light" w:hAnsi="Helvetica Neue Light"/>
      </w:rPr>
      <w:instrText xml:space="preserve"> NUMPAGES </w:instrText>
    </w:r>
    <w:r w:rsidRPr="00F41241">
      <w:rPr>
        <w:rStyle w:val="Numrodepage"/>
        <w:rFonts w:ascii="Helvetica Neue Light" w:hAnsi="Helvetica Neue Light"/>
      </w:rPr>
      <w:fldChar w:fldCharType="separate"/>
    </w:r>
    <w:r w:rsidR="00222AEC">
      <w:rPr>
        <w:rStyle w:val="Numrodepage"/>
        <w:rFonts w:ascii="Helvetica Neue Light" w:hAnsi="Helvetica Neue Light"/>
        <w:noProof/>
      </w:rPr>
      <w:t>6</w:t>
    </w:r>
    <w:r w:rsidRPr="00F41241">
      <w:rPr>
        <w:rStyle w:val="Numrodepage"/>
        <w:rFonts w:ascii="Helvetica Neue Light" w:hAnsi="Helvetica Neue Light"/>
      </w:rPr>
      <w:fldChar w:fldCharType="end"/>
    </w:r>
  </w:p>
  <w:p w14:paraId="4A36C01A" w14:textId="77777777" w:rsidR="00026EAF" w:rsidRDefault="00026EA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2A20" w14:textId="75EBE1D4" w:rsidR="00026EAF" w:rsidRPr="00977151" w:rsidRDefault="00026EAF" w:rsidP="00977151">
    <w:pPr>
      <w:pStyle w:val="Standard"/>
      <w:jc w:val="center"/>
      <w:rPr>
        <w:rFonts w:ascii="Helvetica Neue" w:hAnsi="Helvetica Neue"/>
        <w:lang w:val="fr-CH"/>
      </w:rPr>
    </w:pPr>
    <w:r w:rsidRPr="00AA1314">
      <w:rPr>
        <w:rFonts w:ascii="Helvetica Neue Light" w:hAnsi="Helvetica Neue Light"/>
      </w:rPr>
      <w:t xml:space="preserve">S. </w:t>
    </w:r>
    <w:proofErr w:type="spellStart"/>
    <w:r w:rsidRPr="00AA1314">
      <w:rPr>
        <w:rFonts w:ascii="Helvetica Neue Light" w:hAnsi="Helvetica Neue Light"/>
      </w:rPr>
      <w:t>Henrioud</w:t>
    </w:r>
    <w:proofErr w:type="spellEnd"/>
    <w:r w:rsidRPr="00AA1314">
      <w:rPr>
        <w:rFonts w:ascii="Helvetica Neue Light" w:hAnsi="Helvetica Neue Light"/>
      </w:rPr>
      <w:tab/>
    </w:r>
    <w:r>
      <w:rPr>
        <w:rFonts w:ascii="Helvetica Neue Light" w:hAnsi="Helvetica Neue Light"/>
      </w:rPr>
      <w:t xml:space="preserve">                       </w:t>
    </w:r>
    <w:r w:rsidRPr="00AA1314">
      <w:rPr>
        <w:rFonts w:ascii="Helvetica Neue Light" w:hAnsi="Helvetica Neue Light"/>
      </w:rPr>
      <w:t xml:space="preserve">Version </w:t>
    </w:r>
    <w:r>
      <w:rPr>
        <w:rFonts w:ascii="Helvetica Neue Light" w:hAnsi="Helvetica Neue Light"/>
      </w:rPr>
      <w:t>1.0</w:t>
    </w:r>
    <w:r w:rsidRPr="00977151">
      <w:rPr>
        <w:rFonts w:ascii="Helvetica Neue Light" w:hAnsi="Helvetica Neue Light"/>
      </w:rPr>
      <w:t xml:space="preserve">, </w:t>
    </w:r>
    <w:r>
      <w:rPr>
        <w:rFonts w:ascii="Helvetica Neue Light" w:hAnsi="Helvetica Neue Light"/>
        <w:lang w:val="fr-CH"/>
      </w:rPr>
      <w:t>© 2015</w:t>
    </w:r>
    <w:r w:rsidRPr="00977151">
      <w:rPr>
        <w:rFonts w:ascii="Helvetica Neue Light" w:hAnsi="Helvetica Neue Light"/>
        <w:lang w:val="fr-CH"/>
      </w:rPr>
      <w:t xml:space="preserve"> HEIG-VD, IICT</w:t>
    </w:r>
    <w:r>
      <w:rPr>
        <w:rFonts w:ascii="Helvetica Neue" w:hAnsi="Helvetica Neue"/>
        <w:lang w:val="fr-CH"/>
      </w:rPr>
      <w:t xml:space="preserve">                         </w:t>
    </w:r>
    <w:r w:rsidRPr="00AA1314">
      <w:rPr>
        <w:rStyle w:val="Numrodepage"/>
        <w:rFonts w:ascii="Helvetica Neue Light" w:hAnsi="Helvetica Neue Light"/>
      </w:rPr>
      <w:fldChar w:fldCharType="begin"/>
    </w:r>
    <w:r w:rsidRPr="00AA1314">
      <w:rPr>
        <w:rStyle w:val="Numrodepage"/>
        <w:rFonts w:ascii="Helvetica Neue Light" w:hAnsi="Helvetica Neue Light"/>
      </w:rPr>
      <w:instrText xml:space="preserve"> NUMPAGES </w:instrText>
    </w:r>
    <w:r w:rsidRPr="00AA1314">
      <w:rPr>
        <w:rStyle w:val="Numrodepage"/>
        <w:rFonts w:ascii="Helvetica Neue Light" w:hAnsi="Helvetica Neue Light"/>
      </w:rPr>
      <w:fldChar w:fldCharType="separate"/>
    </w:r>
    <w:r w:rsidR="00222AEC">
      <w:rPr>
        <w:rStyle w:val="Numrodepage"/>
        <w:rFonts w:ascii="Helvetica Neue Light" w:hAnsi="Helvetica Neue Light"/>
        <w:noProof/>
      </w:rPr>
      <w:t>6</w:t>
    </w:r>
    <w:r w:rsidRPr="00AA1314">
      <w:rPr>
        <w:rStyle w:val="Numrodepage"/>
        <w:rFonts w:ascii="Helvetica Neue Light" w:hAnsi="Helvetica Neue Light"/>
      </w:rPr>
      <w:fldChar w:fldCharType="end"/>
    </w:r>
    <w:r w:rsidRPr="00AA1314">
      <w:rPr>
        <w:rStyle w:val="Numrodepage"/>
        <w:rFonts w:ascii="Helvetica Neue Light" w:hAnsi="Helvetica Neue Light"/>
      </w:rPr>
      <w:t xml:space="preserve"> pages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9E5B" w14:textId="77777777" w:rsidR="00133C42" w:rsidRDefault="00133C42">
      <w:pPr>
        <w:spacing w:after="0" w:line="240" w:lineRule="auto"/>
      </w:pPr>
      <w:r>
        <w:separator/>
      </w:r>
    </w:p>
  </w:footnote>
  <w:footnote w:type="continuationSeparator" w:id="0">
    <w:p w14:paraId="6B3AD67F" w14:textId="77777777" w:rsidR="00133C42" w:rsidRDefault="0013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FC42" w14:textId="167A90BB" w:rsidR="00026EAF" w:rsidRPr="00AA1314" w:rsidRDefault="00026EAF" w:rsidP="000230CB">
    <w:pPr>
      <w:pStyle w:val="En-tte"/>
      <w:pBdr>
        <w:bottom w:val="single" w:sz="4" w:space="6" w:color="auto"/>
      </w:pBdr>
      <w:rPr>
        <w:rFonts w:ascii="Helvetica Neue Thin" w:hAnsi="Helvetica Neue Thin"/>
      </w:rPr>
    </w:pPr>
    <w:r w:rsidRPr="00AA1314">
      <w:rPr>
        <w:rFonts w:ascii="Helvetica Neue Thin" w:hAnsi="Helvetica Neue Thin"/>
      </w:rPr>
      <w:t>Laboratoire GRX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A57F" w14:textId="070FF46F" w:rsidR="00026EAF" w:rsidRPr="00B770A1" w:rsidRDefault="00026EAF" w:rsidP="007F4675">
    <w:pPr>
      <w:pStyle w:val="En-tte"/>
      <w:pBdr>
        <w:bottom w:val="single" w:sz="4" w:space="6" w:color="auto"/>
      </w:pBdr>
      <w:tabs>
        <w:tab w:val="clear" w:pos="8640"/>
        <w:tab w:val="right" w:pos="9639"/>
      </w:tabs>
      <w:rPr>
        <w:lang w:val="fr-CH"/>
      </w:rPr>
    </w:pPr>
    <w:r>
      <w:rPr>
        <w:lang w:val="fr-CH"/>
      </w:rPr>
      <w:tab/>
    </w:r>
    <w:r>
      <w:rPr>
        <w:lang w:val="fr-CH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14777" w14:textId="77777777" w:rsidR="00026EAF" w:rsidRDefault="00026EAF" w:rsidP="00356C98">
    <w:pPr>
      <w:pStyle w:val="En-tte"/>
      <w:ind w:left="5760"/>
    </w:pPr>
  </w:p>
  <w:p w14:paraId="47EF51FC" w14:textId="77777777" w:rsidR="00026EAF" w:rsidRDefault="00026EAF" w:rsidP="00356C98">
    <w:pPr>
      <w:pStyle w:val="En-tte"/>
      <w:ind w:left="5760"/>
    </w:pPr>
  </w:p>
  <w:p w14:paraId="5BF39452" w14:textId="22E0E409" w:rsidR="00026EAF" w:rsidRDefault="00026EAF" w:rsidP="00356C98">
    <w:pPr>
      <w:pStyle w:val="En-tte"/>
      <w:ind w:left="5760"/>
    </w:pPr>
    <w:r>
      <w:rPr>
        <w:noProof/>
        <w:lang w:eastAsia="fr-FR"/>
      </w:rPr>
      <w:drawing>
        <wp:inline distT="0" distB="0" distL="0" distR="0" wp14:anchorId="1700278C" wp14:editId="10FE198A">
          <wp:extent cx="2825149" cy="593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G-VD_Logo RVB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508" cy="59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A8DFCFC" w14:textId="77777777" w:rsidR="00026EAF" w:rsidRDefault="00026EA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089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6A4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F"/>
    <w:multiLevelType w:val="singleLevel"/>
    <w:tmpl w:val="67DAB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55E12BA"/>
    <w:multiLevelType w:val="hybridMultilevel"/>
    <w:tmpl w:val="F992E0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2D0E"/>
    <w:multiLevelType w:val="hybridMultilevel"/>
    <w:tmpl w:val="07F6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3444"/>
    <w:multiLevelType w:val="hybridMultilevel"/>
    <w:tmpl w:val="A7DAE9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2C93"/>
    <w:multiLevelType w:val="hybridMultilevel"/>
    <w:tmpl w:val="75F003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7F7C"/>
    <w:multiLevelType w:val="hybridMultilevel"/>
    <w:tmpl w:val="F6085A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A0EC5"/>
    <w:multiLevelType w:val="multilevel"/>
    <w:tmpl w:val="8C10EC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4B3733F1"/>
    <w:multiLevelType w:val="hybridMultilevel"/>
    <w:tmpl w:val="ED5C7602"/>
    <w:lvl w:ilvl="0" w:tplc="C8029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26879"/>
    <w:multiLevelType w:val="hybridMultilevel"/>
    <w:tmpl w:val="545A8B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51D1C"/>
    <w:multiLevelType w:val="hybridMultilevel"/>
    <w:tmpl w:val="F6E8E3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804"/>
    <w:multiLevelType w:val="hybridMultilevel"/>
    <w:tmpl w:val="4988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50AF6"/>
    <w:multiLevelType w:val="hybridMultilevel"/>
    <w:tmpl w:val="77E279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E6F8C"/>
    <w:multiLevelType w:val="hybridMultilevel"/>
    <w:tmpl w:val="9D987B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04C68"/>
    <w:multiLevelType w:val="hybridMultilevel"/>
    <w:tmpl w:val="EE724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CB"/>
    <w:rsid w:val="000111B3"/>
    <w:rsid w:val="00013B8A"/>
    <w:rsid w:val="00014C3C"/>
    <w:rsid w:val="000215A4"/>
    <w:rsid w:val="000230CB"/>
    <w:rsid w:val="00026896"/>
    <w:rsid w:val="00026EAF"/>
    <w:rsid w:val="000543BC"/>
    <w:rsid w:val="00054DDC"/>
    <w:rsid w:val="00062FF4"/>
    <w:rsid w:val="00096204"/>
    <w:rsid w:val="000A2F2E"/>
    <w:rsid w:val="000B1A2A"/>
    <w:rsid w:val="000D676A"/>
    <w:rsid w:val="000F2D3C"/>
    <w:rsid w:val="000F646D"/>
    <w:rsid w:val="001028AE"/>
    <w:rsid w:val="00112271"/>
    <w:rsid w:val="0011320D"/>
    <w:rsid w:val="001139ED"/>
    <w:rsid w:val="001166ED"/>
    <w:rsid w:val="00133C42"/>
    <w:rsid w:val="0014794D"/>
    <w:rsid w:val="001510A7"/>
    <w:rsid w:val="001777A0"/>
    <w:rsid w:val="00182BE8"/>
    <w:rsid w:val="00187EAA"/>
    <w:rsid w:val="001A7607"/>
    <w:rsid w:val="001B4EBB"/>
    <w:rsid w:val="00201B2D"/>
    <w:rsid w:val="0020661B"/>
    <w:rsid w:val="00222AEC"/>
    <w:rsid w:val="00224D4A"/>
    <w:rsid w:val="00227B34"/>
    <w:rsid w:val="00235B94"/>
    <w:rsid w:val="00237ADB"/>
    <w:rsid w:val="002450F0"/>
    <w:rsid w:val="00261F77"/>
    <w:rsid w:val="002679C8"/>
    <w:rsid w:val="00271E31"/>
    <w:rsid w:val="00295303"/>
    <w:rsid w:val="002A661B"/>
    <w:rsid w:val="002B0298"/>
    <w:rsid w:val="002C11CC"/>
    <w:rsid w:val="002C400E"/>
    <w:rsid w:val="002E24F4"/>
    <w:rsid w:val="002E716F"/>
    <w:rsid w:val="003101EB"/>
    <w:rsid w:val="00313F7D"/>
    <w:rsid w:val="00323A63"/>
    <w:rsid w:val="00325B34"/>
    <w:rsid w:val="003412CC"/>
    <w:rsid w:val="003424D6"/>
    <w:rsid w:val="003506E8"/>
    <w:rsid w:val="00356028"/>
    <w:rsid w:val="00356C98"/>
    <w:rsid w:val="003B4EE1"/>
    <w:rsid w:val="003F6DA2"/>
    <w:rsid w:val="00402313"/>
    <w:rsid w:val="0041673C"/>
    <w:rsid w:val="004168C5"/>
    <w:rsid w:val="00435359"/>
    <w:rsid w:val="00450DC9"/>
    <w:rsid w:val="004554CD"/>
    <w:rsid w:val="00455B63"/>
    <w:rsid w:val="00477037"/>
    <w:rsid w:val="004838A1"/>
    <w:rsid w:val="004855A9"/>
    <w:rsid w:val="004B1C41"/>
    <w:rsid w:val="004C0D79"/>
    <w:rsid w:val="004D4E8A"/>
    <w:rsid w:val="005054CA"/>
    <w:rsid w:val="005139E3"/>
    <w:rsid w:val="00516BBC"/>
    <w:rsid w:val="0052434B"/>
    <w:rsid w:val="00532EE0"/>
    <w:rsid w:val="00543B32"/>
    <w:rsid w:val="005513DC"/>
    <w:rsid w:val="00570558"/>
    <w:rsid w:val="00571B4E"/>
    <w:rsid w:val="005862BE"/>
    <w:rsid w:val="005A0036"/>
    <w:rsid w:val="005A5750"/>
    <w:rsid w:val="005B5C40"/>
    <w:rsid w:val="005E4076"/>
    <w:rsid w:val="005F1767"/>
    <w:rsid w:val="00601EE1"/>
    <w:rsid w:val="006112CB"/>
    <w:rsid w:val="00611D88"/>
    <w:rsid w:val="00612A32"/>
    <w:rsid w:val="006143AF"/>
    <w:rsid w:val="006217BA"/>
    <w:rsid w:val="00623150"/>
    <w:rsid w:val="00634DF3"/>
    <w:rsid w:val="00640200"/>
    <w:rsid w:val="00642B79"/>
    <w:rsid w:val="00645D73"/>
    <w:rsid w:val="00666085"/>
    <w:rsid w:val="0067050F"/>
    <w:rsid w:val="006727C1"/>
    <w:rsid w:val="00696C48"/>
    <w:rsid w:val="0069783F"/>
    <w:rsid w:val="006A7C4C"/>
    <w:rsid w:val="006D152D"/>
    <w:rsid w:val="006D4CAB"/>
    <w:rsid w:val="006E1A5E"/>
    <w:rsid w:val="006F0041"/>
    <w:rsid w:val="006F3D73"/>
    <w:rsid w:val="006F5AAE"/>
    <w:rsid w:val="00703392"/>
    <w:rsid w:val="0070538E"/>
    <w:rsid w:val="00717814"/>
    <w:rsid w:val="0072389B"/>
    <w:rsid w:val="00726EA9"/>
    <w:rsid w:val="0073601F"/>
    <w:rsid w:val="00736911"/>
    <w:rsid w:val="00744255"/>
    <w:rsid w:val="00753040"/>
    <w:rsid w:val="00771333"/>
    <w:rsid w:val="00791129"/>
    <w:rsid w:val="007A15C4"/>
    <w:rsid w:val="007A7278"/>
    <w:rsid w:val="007B3631"/>
    <w:rsid w:val="007B3B3D"/>
    <w:rsid w:val="007C39D6"/>
    <w:rsid w:val="007D40B9"/>
    <w:rsid w:val="007E0D8C"/>
    <w:rsid w:val="007E2893"/>
    <w:rsid w:val="007E44D7"/>
    <w:rsid w:val="007F4675"/>
    <w:rsid w:val="00801296"/>
    <w:rsid w:val="00802682"/>
    <w:rsid w:val="00811EDB"/>
    <w:rsid w:val="00822494"/>
    <w:rsid w:val="00825E43"/>
    <w:rsid w:val="00833D2B"/>
    <w:rsid w:val="00835DF0"/>
    <w:rsid w:val="00840BFE"/>
    <w:rsid w:val="00851B92"/>
    <w:rsid w:val="00855F96"/>
    <w:rsid w:val="008A2A54"/>
    <w:rsid w:val="008B77B8"/>
    <w:rsid w:val="008C1C7C"/>
    <w:rsid w:val="008C3AF1"/>
    <w:rsid w:val="008D41D7"/>
    <w:rsid w:val="009160CD"/>
    <w:rsid w:val="00925611"/>
    <w:rsid w:val="009460BD"/>
    <w:rsid w:val="0095415D"/>
    <w:rsid w:val="009563C1"/>
    <w:rsid w:val="00960F94"/>
    <w:rsid w:val="00975E32"/>
    <w:rsid w:val="00977151"/>
    <w:rsid w:val="009B4710"/>
    <w:rsid w:val="009C770D"/>
    <w:rsid w:val="009D7A98"/>
    <w:rsid w:val="009E56D4"/>
    <w:rsid w:val="009E5F6F"/>
    <w:rsid w:val="009E6260"/>
    <w:rsid w:val="009F6249"/>
    <w:rsid w:val="00A013A3"/>
    <w:rsid w:val="00A14F62"/>
    <w:rsid w:val="00A20D0D"/>
    <w:rsid w:val="00A24964"/>
    <w:rsid w:val="00A252B6"/>
    <w:rsid w:val="00A30EEA"/>
    <w:rsid w:val="00A32F18"/>
    <w:rsid w:val="00A43A76"/>
    <w:rsid w:val="00A43FBB"/>
    <w:rsid w:val="00A44D2E"/>
    <w:rsid w:val="00A5380F"/>
    <w:rsid w:val="00A767A8"/>
    <w:rsid w:val="00A82AC7"/>
    <w:rsid w:val="00A97BA6"/>
    <w:rsid w:val="00AA1314"/>
    <w:rsid w:val="00AA3A4C"/>
    <w:rsid w:val="00B041DA"/>
    <w:rsid w:val="00B21E33"/>
    <w:rsid w:val="00B21F26"/>
    <w:rsid w:val="00B26258"/>
    <w:rsid w:val="00B40C28"/>
    <w:rsid w:val="00B52BE1"/>
    <w:rsid w:val="00B7617B"/>
    <w:rsid w:val="00B77EA8"/>
    <w:rsid w:val="00B8135F"/>
    <w:rsid w:val="00B90446"/>
    <w:rsid w:val="00BA1147"/>
    <w:rsid w:val="00BA4968"/>
    <w:rsid w:val="00BA71CA"/>
    <w:rsid w:val="00BB400D"/>
    <w:rsid w:val="00BC4960"/>
    <w:rsid w:val="00BC549F"/>
    <w:rsid w:val="00BC5E33"/>
    <w:rsid w:val="00BC74BA"/>
    <w:rsid w:val="00BD6E88"/>
    <w:rsid w:val="00BE3048"/>
    <w:rsid w:val="00BE4799"/>
    <w:rsid w:val="00BF3AF1"/>
    <w:rsid w:val="00C06519"/>
    <w:rsid w:val="00C24A4A"/>
    <w:rsid w:val="00C3029C"/>
    <w:rsid w:val="00C4352E"/>
    <w:rsid w:val="00C533F7"/>
    <w:rsid w:val="00C6357A"/>
    <w:rsid w:val="00C63856"/>
    <w:rsid w:val="00C82230"/>
    <w:rsid w:val="00CA2F14"/>
    <w:rsid w:val="00CB7559"/>
    <w:rsid w:val="00CC6CB3"/>
    <w:rsid w:val="00CD0AFA"/>
    <w:rsid w:val="00CD5823"/>
    <w:rsid w:val="00CE5934"/>
    <w:rsid w:val="00CE7C1D"/>
    <w:rsid w:val="00CF578A"/>
    <w:rsid w:val="00D3398F"/>
    <w:rsid w:val="00D3713B"/>
    <w:rsid w:val="00D44B2A"/>
    <w:rsid w:val="00D53FC1"/>
    <w:rsid w:val="00D57E89"/>
    <w:rsid w:val="00D72B0A"/>
    <w:rsid w:val="00D73DC4"/>
    <w:rsid w:val="00D76144"/>
    <w:rsid w:val="00DB7C00"/>
    <w:rsid w:val="00DC19AA"/>
    <w:rsid w:val="00DC6F9A"/>
    <w:rsid w:val="00E03536"/>
    <w:rsid w:val="00E051DC"/>
    <w:rsid w:val="00E329A4"/>
    <w:rsid w:val="00E34CFB"/>
    <w:rsid w:val="00E36C2F"/>
    <w:rsid w:val="00E417E4"/>
    <w:rsid w:val="00E45289"/>
    <w:rsid w:val="00E60DA5"/>
    <w:rsid w:val="00E70313"/>
    <w:rsid w:val="00EA28C0"/>
    <w:rsid w:val="00EA778E"/>
    <w:rsid w:val="00EA7F2B"/>
    <w:rsid w:val="00EB5CC5"/>
    <w:rsid w:val="00EC0C4F"/>
    <w:rsid w:val="00EC574D"/>
    <w:rsid w:val="00ED2E4F"/>
    <w:rsid w:val="00F125C7"/>
    <w:rsid w:val="00F2416D"/>
    <w:rsid w:val="00F274E4"/>
    <w:rsid w:val="00F323B5"/>
    <w:rsid w:val="00F41241"/>
    <w:rsid w:val="00F50172"/>
    <w:rsid w:val="00F578B2"/>
    <w:rsid w:val="00F70168"/>
    <w:rsid w:val="00F75FE5"/>
    <w:rsid w:val="00F76DBE"/>
    <w:rsid w:val="00F9639C"/>
    <w:rsid w:val="00F97ADF"/>
    <w:rsid w:val="00FC4942"/>
    <w:rsid w:val="00FD48E7"/>
    <w:rsid w:val="00FD78BE"/>
    <w:rsid w:val="00FE2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773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4F7599"/>
    <w:pPr>
      <w:spacing w:after="120" w:line="360" w:lineRule="auto"/>
      <w:jc w:val="both"/>
    </w:pPr>
    <w:rPr>
      <w:rFonts w:ascii="Verdana" w:hAnsi="Verdana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A7F9C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7F9C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7F9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A7F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A7F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7F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F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7F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7F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1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A7F9C"/>
    <w:rPr>
      <w:rFonts w:ascii="Verdana" w:eastAsiaTheme="majorEastAsia" w:hAnsi="Verdana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A7F9C"/>
    <w:rPr>
      <w:rFonts w:ascii="Verdana" w:eastAsiaTheme="majorEastAsia" w:hAnsi="Verdana" w:cstheme="majorBidi"/>
      <w:b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AA7F9C"/>
    <w:rPr>
      <w:rFonts w:ascii="Verdana" w:eastAsiaTheme="majorEastAsia" w:hAnsi="Verdana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AA7F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A7F9C"/>
    <w:rPr>
      <w:rFonts w:asciiTheme="majorHAnsi" w:eastAsiaTheme="majorEastAsia" w:hAnsiTheme="majorHAnsi" w:cstheme="majorBidi"/>
      <w:color w:val="244061" w:themeColor="accent1" w:themeShade="80"/>
      <w:sz w:val="22"/>
      <w:lang w:val="fr-FR"/>
    </w:rPr>
  </w:style>
  <w:style w:type="character" w:customStyle="1" w:styleId="Code">
    <w:name w:val="Code"/>
    <w:basedOn w:val="Policepardfaut"/>
    <w:rsid w:val="004F7599"/>
    <w:rPr>
      <w:rFonts w:ascii="Lucida Console" w:hAnsi="Lucida Console"/>
      <w:i/>
      <w:noProof/>
      <w:sz w:val="20"/>
      <w:lang w:val="zu-ZA"/>
    </w:rPr>
  </w:style>
  <w:style w:type="paragraph" w:customStyle="1" w:styleId="Codelisting">
    <w:name w:val="Code listing"/>
    <w:basedOn w:val="Normal"/>
    <w:autoRedefine/>
    <w:rsid w:val="004937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EAEA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240" w:line="240" w:lineRule="exact"/>
      <w:ind w:left="284"/>
      <w:contextualSpacing/>
      <w:jc w:val="left"/>
    </w:pPr>
    <w:rPr>
      <w:rFonts w:ascii="Lucida Console" w:eastAsia="Times New Roman" w:hAnsi="Lucida Console" w:cs="Times New Roman"/>
      <w:szCs w:val="22"/>
      <w:lang w:val="en-US"/>
    </w:rPr>
  </w:style>
  <w:style w:type="paragraph" w:customStyle="1" w:styleId="Codeuserinput">
    <w:name w:val="Code user input"/>
    <w:basedOn w:val="Codelisting"/>
    <w:next w:val="Codelisting"/>
    <w:rsid w:val="00090CAB"/>
    <w:rPr>
      <w:b/>
      <w:i/>
    </w:rPr>
  </w:style>
  <w:style w:type="paragraph" w:customStyle="1" w:styleId="Description">
    <w:name w:val="Description"/>
    <w:basedOn w:val="Normal"/>
    <w:autoRedefine/>
    <w:rsid w:val="00090CA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ind w:left="567" w:hanging="567"/>
    </w:pPr>
    <w:rPr>
      <w:rFonts w:eastAsia="Times New Roman" w:cs="Times New Roman"/>
      <w:szCs w:val="22"/>
      <w:lang w:val="fr-CH"/>
    </w:rPr>
  </w:style>
  <w:style w:type="character" w:customStyle="1" w:styleId="Descriptionkey">
    <w:name w:val="Description key"/>
    <w:basedOn w:val="Policepardfaut"/>
    <w:rsid w:val="00090CAB"/>
    <w:rPr>
      <w:b/>
    </w:rPr>
  </w:style>
  <w:style w:type="character" w:styleId="Accentuation">
    <w:name w:val="Emphasis"/>
    <w:basedOn w:val="Policepardfaut"/>
    <w:rsid w:val="00090CAB"/>
    <w:rPr>
      <w:b/>
      <w:iCs/>
    </w:rPr>
  </w:style>
  <w:style w:type="character" w:customStyle="1" w:styleId="Foreign">
    <w:name w:val="Foreign"/>
    <w:basedOn w:val="Policepardfaut"/>
    <w:rsid w:val="00090CAB"/>
    <w:rPr>
      <w:i/>
      <w:noProof/>
      <w:lang w:val="en-US"/>
    </w:rPr>
  </w:style>
  <w:style w:type="character" w:customStyle="1" w:styleId="Pathname">
    <w:name w:val="Path name"/>
    <w:basedOn w:val="Code"/>
    <w:rsid w:val="00090CAB"/>
    <w:rPr>
      <w:rFonts w:ascii="Lucida Console" w:hAnsi="Lucida Console"/>
      <w:i/>
      <w:noProof/>
      <w:sz w:val="20"/>
      <w:lang w:val="zu-ZA"/>
    </w:rPr>
  </w:style>
  <w:style w:type="paragraph" w:styleId="En-tte">
    <w:name w:val="header"/>
    <w:basedOn w:val="Normal"/>
    <w:link w:val="En-tteCar"/>
    <w:uiPriority w:val="99"/>
    <w:semiHidden/>
    <w:unhideWhenUsed/>
    <w:rsid w:val="005C2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25EA"/>
    <w:rPr>
      <w:rFonts w:ascii="Verdana" w:hAnsi="Verdana"/>
      <w:sz w:val="22"/>
    </w:rPr>
  </w:style>
  <w:style w:type="paragraph" w:customStyle="1" w:styleId="Headingparagraph">
    <w:name w:val="Heading paragraph"/>
    <w:basedOn w:val="Normal"/>
    <w:qFormat/>
    <w:rsid w:val="00452162"/>
    <w:pPr>
      <w:keepNext/>
      <w:spacing w:before="240"/>
    </w:pPr>
    <w:rPr>
      <w:b/>
    </w:rPr>
  </w:style>
  <w:style w:type="paragraph" w:styleId="Titre">
    <w:name w:val="Title"/>
    <w:basedOn w:val="Normal"/>
    <w:next w:val="Normal"/>
    <w:link w:val="TitreCar"/>
    <w:uiPriority w:val="10"/>
    <w:qFormat/>
    <w:rsid w:val="00452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2162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1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B1CFB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</w:rPr>
  </w:style>
  <w:style w:type="paragraph" w:styleId="Lgende">
    <w:name w:val="caption"/>
    <w:basedOn w:val="Normal"/>
    <w:next w:val="Normal"/>
    <w:uiPriority w:val="35"/>
    <w:unhideWhenUsed/>
    <w:qFormat/>
    <w:rsid w:val="00AA7F9C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AA7F9C"/>
    <w:rPr>
      <w:rFonts w:asciiTheme="majorHAnsi" w:eastAsiaTheme="majorEastAsia" w:hAnsiTheme="majorHAnsi" w:cstheme="majorBidi"/>
      <w:i/>
      <w:iCs/>
      <w:color w:val="244061" w:themeColor="accent1" w:themeShade="80"/>
      <w:sz w:val="22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A7F9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A7F9C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A7F9C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C2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25EA"/>
    <w:rPr>
      <w:rFonts w:ascii="Verdana" w:hAnsi="Verdana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B770A1"/>
  </w:style>
  <w:style w:type="character" w:customStyle="1" w:styleId="Codelistingcommentcolor">
    <w:name w:val="Code listing comment color"/>
    <w:basedOn w:val="Policepardfaut"/>
    <w:rsid w:val="00CA7F5C"/>
    <w:rPr>
      <w:i/>
      <w:color w:val="0000FF"/>
    </w:rPr>
  </w:style>
  <w:style w:type="character" w:customStyle="1" w:styleId="Codelistingkeyward">
    <w:name w:val="Code listing keyward"/>
    <w:basedOn w:val="Policepardfaut"/>
    <w:rsid w:val="00CA7F5C"/>
    <w:rPr>
      <w:b/>
      <w:color w:val="FF0000"/>
    </w:rPr>
  </w:style>
  <w:style w:type="table" w:styleId="Grillecouleur-Accent1">
    <w:name w:val="Colorful Grid Accent 1"/>
    <w:basedOn w:val="TableauNormal"/>
    <w:uiPriority w:val="73"/>
    <w:rsid w:val="00EF0BB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Summary">
    <w:name w:val="Summary"/>
    <w:basedOn w:val="Normal"/>
    <w:next w:val="Titre1"/>
    <w:rsid w:val="00EF0BBF"/>
    <w:pPr>
      <w:spacing w:before="120" w:after="600" w:line="240" w:lineRule="auto"/>
      <w:ind w:left="567" w:right="567"/>
    </w:pPr>
    <w:rPr>
      <w:rFonts w:eastAsia="Times New Roman" w:cs="Times New Roman"/>
      <w:i/>
      <w:sz w:val="20"/>
      <w:szCs w:val="20"/>
      <w:lang w:val="en-US"/>
    </w:rPr>
  </w:style>
  <w:style w:type="paragraph" w:customStyle="1" w:styleId="Summaryheading">
    <w:name w:val="Summary heading"/>
    <w:basedOn w:val="Normal"/>
    <w:next w:val="Summary"/>
    <w:rsid w:val="00EF0BBF"/>
    <w:pPr>
      <w:spacing w:before="600" w:after="0" w:line="240" w:lineRule="auto"/>
      <w:ind w:left="567" w:right="567"/>
    </w:pPr>
    <w:rPr>
      <w:rFonts w:eastAsia="Times New Roman" w:cs="Times New Roman"/>
      <w:b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rsid w:val="00C533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533F7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rsid w:val="005054CA"/>
    <w:rPr>
      <w:color w:val="0000FF" w:themeColor="hyperlink"/>
      <w:u w:val="single"/>
    </w:rPr>
  </w:style>
  <w:style w:type="table" w:styleId="Grille">
    <w:name w:val="Table Grid"/>
    <w:basedOn w:val="TableauNormal"/>
    <w:rsid w:val="002E24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rsid w:val="00825E43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5E3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C5E33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BC5E33"/>
    <w:pPr>
      <w:spacing w:after="100"/>
    </w:pPr>
  </w:style>
  <w:style w:type="paragraph" w:customStyle="1" w:styleId="Standard">
    <w:name w:val="Standard"/>
    <w:rsid w:val="0070538E"/>
    <w:pPr>
      <w:widowControl w:val="0"/>
      <w:suppressAutoHyphens/>
      <w:autoSpaceDN w:val="0"/>
      <w:spacing w:after="130" w:line="360" w:lineRule="auto"/>
      <w:jc w:val="both"/>
      <w:textAlignment w:val="baseline"/>
    </w:pPr>
    <w:rPr>
      <w:rFonts w:ascii="Verdana" w:eastAsia="Cambria" w:hAnsi="Verdana" w:cs="Cambria"/>
      <w:kern w:val="3"/>
      <w:sz w:val="22"/>
      <w:lang w:val="fr-FR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4F7599"/>
    <w:pPr>
      <w:spacing w:after="120" w:line="360" w:lineRule="auto"/>
      <w:jc w:val="both"/>
    </w:pPr>
    <w:rPr>
      <w:rFonts w:ascii="Verdana" w:hAnsi="Verdana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A7F9C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7F9C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7F9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A7F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A7F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7F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F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7F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7F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1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A7F9C"/>
    <w:rPr>
      <w:rFonts w:ascii="Verdana" w:eastAsiaTheme="majorEastAsia" w:hAnsi="Verdana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A7F9C"/>
    <w:rPr>
      <w:rFonts w:ascii="Verdana" w:eastAsiaTheme="majorEastAsia" w:hAnsi="Verdana" w:cstheme="majorBidi"/>
      <w:b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AA7F9C"/>
    <w:rPr>
      <w:rFonts w:ascii="Verdana" w:eastAsiaTheme="majorEastAsia" w:hAnsi="Verdana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AA7F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A7F9C"/>
    <w:rPr>
      <w:rFonts w:asciiTheme="majorHAnsi" w:eastAsiaTheme="majorEastAsia" w:hAnsiTheme="majorHAnsi" w:cstheme="majorBidi"/>
      <w:color w:val="244061" w:themeColor="accent1" w:themeShade="80"/>
      <w:sz w:val="22"/>
      <w:lang w:val="fr-FR"/>
    </w:rPr>
  </w:style>
  <w:style w:type="character" w:customStyle="1" w:styleId="Code">
    <w:name w:val="Code"/>
    <w:basedOn w:val="Policepardfaut"/>
    <w:rsid w:val="004F7599"/>
    <w:rPr>
      <w:rFonts w:ascii="Lucida Console" w:hAnsi="Lucida Console"/>
      <w:i/>
      <w:noProof/>
      <w:sz w:val="20"/>
      <w:lang w:val="zu-ZA"/>
    </w:rPr>
  </w:style>
  <w:style w:type="paragraph" w:customStyle="1" w:styleId="Codelisting">
    <w:name w:val="Code listing"/>
    <w:basedOn w:val="Normal"/>
    <w:autoRedefine/>
    <w:rsid w:val="004937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EAEA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240" w:line="240" w:lineRule="exact"/>
      <w:ind w:left="284"/>
      <w:contextualSpacing/>
      <w:jc w:val="left"/>
    </w:pPr>
    <w:rPr>
      <w:rFonts w:ascii="Lucida Console" w:eastAsia="Times New Roman" w:hAnsi="Lucida Console" w:cs="Times New Roman"/>
      <w:szCs w:val="22"/>
      <w:lang w:val="en-US"/>
    </w:rPr>
  </w:style>
  <w:style w:type="paragraph" w:customStyle="1" w:styleId="Codeuserinput">
    <w:name w:val="Code user input"/>
    <w:basedOn w:val="Codelisting"/>
    <w:next w:val="Codelisting"/>
    <w:rsid w:val="00090CAB"/>
    <w:rPr>
      <w:b/>
      <w:i/>
    </w:rPr>
  </w:style>
  <w:style w:type="paragraph" w:customStyle="1" w:styleId="Description">
    <w:name w:val="Description"/>
    <w:basedOn w:val="Normal"/>
    <w:autoRedefine/>
    <w:rsid w:val="00090CA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ind w:left="567" w:hanging="567"/>
    </w:pPr>
    <w:rPr>
      <w:rFonts w:eastAsia="Times New Roman" w:cs="Times New Roman"/>
      <w:szCs w:val="22"/>
      <w:lang w:val="fr-CH"/>
    </w:rPr>
  </w:style>
  <w:style w:type="character" w:customStyle="1" w:styleId="Descriptionkey">
    <w:name w:val="Description key"/>
    <w:basedOn w:val="Policepardfaut"/>
    <w:rsid w:val="00090CAB"/>
    <w:rPr>
      <w:b/>
    </w:rPr>
  </w:style>
  <w:style w:type="character" w:styleId="Accentuation">
    <w:name w:val="Emphasis"/>
    <w:basedOn w:val="Policepardfaut"/>
    <w:rsid w:val="00090CAB"/>
    <w:rPr>
      <w:b/>
      <w:iCs/>
    </w:rPr>
  </w:style>
  <w:style w:type="character" w:customStyle="1" w:styleId="Foreign">
    <w:name w:val="Foreign"/>
    <w:basedOn w:val="Policepardfaut"/>
    <w:rsid w:val="00090CAB"/>
    <w:rPr>
      <w:i/>
      <w:noProof/>
      <w:lang w:val="en-US"/>
    </w:rPr>
  </w:style>
  <w:style w:type="character" w:customStyle="1" w:styleId="Pathname">
    <w:name w:val="Path name"/>
    <w:basedOn w:val="Code"/>
    <w:rsid w:val="00090CAB"/>
    <w:rPr>
      <w:rFonts w:ascii="Lucida Console" w:hAnsi="Lucida Console"/>
      <w:i/>
      <w:noProof/>
      <w:sz w:val="20"/>
      <w:lang w:val="zu-ZA"/>
    </w:rPr>
  </w:style>
  <w:style w:type="paragraph" w:styleId="En-tte">
    <w:name w:val="header"/>
    <w:basedOn w:val="Normal"/>
    <w:link w:val="En-tteCar"/>
    <w:uiPriority w:val="99"/>
    <w:semiHidden/>
    <w:unhideWhenUsed/>
    <w:rsid w:val="005C2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25EA"/>
    <w:rPr>
      <w:rFonts w:ascii="Verdana" w:hAnsi="Verdana"/>
      <w:sz w:val="22"/>
    </w:rPr>
  </w:style>
  <w:style w:type="paragraph" w:customStyle="1" w:styleId="Headingparagraph">
    <w:name w:val="Heading paragraph"/>
    <w:basedOn w:val="Normal"/>
    <w:qFormat/>
    <w:rsid w:val="00452162"/>
    <w:pPr>
      <w:keepNext/>
      <w:spacing w:before="240"/>
    </w:pPr>
    <w:rPr>
      <w:b/>
    </w:rPr>
  </w:style>
  <w:style w:type="paragraph" w:styleId="Titre">
    <w:name w:val="Title"/>
    <w:basedOn w:val="Normal"/>
    <w:next w:val="Normal"/>
    <w:link w:val="TitreCar"/>
    <w:uiPriority w:val="10"/>
    <w:qFormat/>
    <w:rsid w:val="00452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2162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1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B1CFB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</w:rPr>
  </w:style>
  <w:style w:type="paragraph" w:styleId="Lgende">
    <w:name w:val="caption"/>
    <w:basedOn w:val="Normal"/>
    <w:next w:val="Normal"/>
    <w:uiPriority w:val="35"/>
    <w:unhideWhenUsed/>
    <w:qFormat/>
    <w:rsid w:val="00AA7F9C"/>
    <w:pPr>
      <w:spacing w:after="200" w:line="240" w:lineRule="auto"/>
      <w:jc w:val="center"/>
    </w:pPr>
    <w:rPr>
      <w:b/>
      <w:bCs/>
      <w:color w:val="4F81BD" w:themeColor="accent1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AA7F9C"/>
    <w:rPr>
      <w:rFonts w:asciiTheme="majorHAnsi" w:eastAsiaTheme="majorEastAsia" w:hAnsiTheme="majorHAnsi" w:cstheme="majorBidi"/>
      <w:i/>
      <w:iCs/>
      <w:color w:val="244061" w:themeColor="accent1" w:themeShade="80"/>
      <w:sz w:val="22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A7F9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A7F9C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A7F9C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C25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25EA"/>
    <w:rPr>
      <w:rFonts w:ascii="Verdana" w:hAnsi="Verdana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B770A1"/>
  </w:style>
  <w:style w:type="character" w:customStyle="1" w:styleId="Codelistingcommentcolor">
    <w:name w:val="Code listing comment color"/>
    <w:basedOn w:val="Policepardfaut"/>
    <w:rsid w:val="00CA7F5C"/>
    <w:rPr>
      <w:i/>
      <w:color w:val="0000FF"/>
    </w:rPr>
  </w:style>
  <w:style w:type="character" w:customStyle="1" w:styleId="Codelistingkeyward">
    <w:name w:val="Code listing keyward"/>
    <w:basedOn w:val="Policepardfaut"/>
    <w:rsid w:val="00CA7F5C"/>
    <w:rPr>
      <w:b/>
      <w:color w:val="FF0000"/>
    </w:rPr>
  </w:style>
  <w:style w:type="table" w:styleId="Grillecouleur-Accent1">
    <w:name w:val="Colorful Grid Accent 1"/>
    <w:basedOn w:val="TableauNormal"/>
    <w:uiPriority w:val="73"/>
    <w:rsid w:val="00EF0BBF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Summary">
    <w:name w:val="Summary"/>
    <w:basedOn w:val="Normal"/>
    <w:next w:val="Titre1"/>
    <w:rsid w:val="00EF0BBF"/>
    <w:pPr>
      <w:spacing w:before="120" w:after="600" w:line="240" w:lineRule="auto"/>
      <w:ind w:left="567" w:right="567"/>
    </w:pPr>
    <w:rPr>
      <w:rFonts w:eastAsia="Times New Roman" w:cs="Times New Roman"/>
      <w:i/>
      <w:sz w:val="20"/>
      <w:szCs w:val="20"/>
      <w:lang w:val="en-US"/>
    </w:rPr>
  </w:style>
  <w:style w:type="paragraph" w:customStyle="1" w:styleId="Summaryheading">
    <w:name w:val="Summary heading"/>
    <w:basedOn w:val="Normal"/>
    <w:next w:val="Summary"/>
    <w:rsid w:val="00EF0BBF"/>
    <w:pPr>
      <w:spacing w:before="600" w:after="0" w:line="240" w:lineRule="auto"/>
      <w:ind w:left="567" w:right="567"/>
    </w:pPr>
    <w:rPr>
      <w:rFonts w:eastAsia="Times New Roman" w:cs="Times New Roman"/>
      <w:b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rsid w:val="00C533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533F7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rsid w:val="005054CA"/>
    <w:rPr>
      <w:color w:val="0000FF" w:themeColor="hyperlink"/>
      <w:u w:val="single"/>
    </w:rPr>
  </w:style>
  <w:style w:type="table" w:styleId="Grille">
    <w:name w:val="Table Grid"/>
    <w:basedOn w:val="TableauNormal"/>
    <w:rsid w:val="002E24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rsid w:val="00825E43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5E3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C5E33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BC5E33"/>
    <w:pPr>
      <w:spacing w:after="100"/>
    </w:pPr>
  </w:style>
  <w:style w:type="paragraph" w:customStyle="1" w:styleId="Standard">
    <w:name w:val="Standard"/>
    <w:rsid w:val="0070538E"/>
    <w:pPr>
      <w:widowControl w:val="0"/>
      <w:suppressAutoHyphens/>
      <w:autoSpaceDN w:val="0"/>
      <w:spacing w:after="130" w:line="360" w:lineRule="auto"/>
      <w:jc w:val="both"/>
      <w:textAlignment w:val="baseline"/>
    </w:pPr>
    <w:rPr>
      <w:rFonts w:ascii="Verdana" w:eastAsia="Cambria" w:hAnsi="Verdana" w:cs="Cambria"/>
      <w:kern w:val="3"/>
      <w:sz w:val="22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hyperlink" Target="https://exchange.nagios.org/directory/Tutorials/Nagios-XI-Tutorials/Changing-the-XI-Virtual-Machine-Network-Configuration/details" TargetMode="External"/><Relationship Id="rId12" Type="http://schemas.openxmlformats.org/officeDocument/2006/relationships/hyperlink" Target="https://contentapps.juniper.net/mib-explorer/navigate.jsp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6054-CCB9-164A-BF17-B8DFBE4D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4779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Wireshark</vt:lpstr>
    </vt:vector>
  </TitlesOfParts>
  <Manager/>
  <Company>HEIG-VD</Company>
  <LinksUpToDate>false</LinksUpToDate>
  <CharactersWithSpaces>5636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Wireshark</dc:title>
  <dc:subject>Labo TIB</dc:subject>
  <dc:creator>Juergen Ehrensberger</dc:creator>
  <cp:keywords/>
  <dc:description/>
  <cp:lastModifiedBy>Stephan ROBERT</cp:lastModifiedBy>
  <cp:revision>3</cp:revision>
  <cp:lastPrinted>2016-12-22T11:51:00Z</cp:lastPrinted>
  <dcterms:created xsi:type="dcterms:W3CDTF">2016-12-22T11:51:00Z</dcterms:created>
  <dcterms:modified xsi:type="dcterms:W3CDTF">2016-12-22T11:51:00Z</dcterms:modified>
  <cp:category/>
</cp:coreProperties>
</file>